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BB1FD6F" w:rsidR="00CC72A4" w:rsidRPr="00CC72A4" w:rsidRDefault="00157C13" w:rsidP="008271C1">
      <w:pPr>
        <w:pStyle w:val="Heading1"/>
      </w:pPr>
      <w:r>
        <w:t>Prior Written</w:t>
      </w:r>
      <w:r w:rsidR="00523D70">
        <w:t xml:space="preserve"> Notice and Consent for </w:t>
      </w:r>
      <w:r w:rsidR="001D647B">
        <w:t xml:space="preserve">Test Administration Related to Special Education </w:t>
      </w:r>
      <w:r w:rsidR="00C5632C">
        <w:t xml:space="preserve">and Related </w:t>
      </w:r>
      <w:r w:rsidR="001D647B">
        <w:t>Services</w:t>
      </w:r>
    </w:p>
    <w:p w14:paraId="274F4B2D" w14:textId="4DAC76B3" w:rsidR="00CC72A4" w:rsidRDefault="00CC72A4" w:rsidP="00523D70">
      <w:pPr>
        <w:jc w:val="center"/>
      </w:pPr>
      <w:r w:rsidRPr="00CC72A4">
        <w:t>(</w:t>
      </w:r>
      <w:r w:rsidR="008239E3">
        <w:t xml:space="preserve">USBE </w:t>
      </w:r>
      <w:r w:rsidR="00904269">
        <w:t>Rules</w:t>
      </w:r>
      <w:r w:rsidRPr="00CC72A4">
        <w:t xml:space="preserve"> II.</w:t>
      </w:r>
      <w:r w:rsidR="00523D70">
        <w:t>C</w:t>
      </w:r>
      <w:r w:rsidRPr="00CC72A4">
        <w:t>. and I</w:t>
      </w:r>
      <w:r w:rsidR="00523D70">
        <w:t>V</w:t>
      </w:r>
      <w:r w:rsidRPr="00CC72A4">
        <w:t>.</w:t>
      </w:r>
      <w:r w:rsidR="00237D17">
        <w:t>C</w:t>
      </w:r>
      <w:r w:rsidRPr="00CC72A4">
        <w:t>.)</w:t>
      </w:r>
    </w:p>
    <w:p w14:paraId="40BD55C0" w14:textId="7C08F4CD" w:rsidR="001002AC" w:rsidRDefault="001002AC" w:rsidP="001002AC">
      <w:pPr>
        <w:tabs>
          <w:tab w:val="left" w:pos="6570"/>
        </w:tabs>
        <w:rPr>
          <w:b/>
          <w:bCs/>
          <w:color w:val="6C395C"/>
        </w:rPr>
      </w:pPr>
      <w:r>
        <w:t>District/School:</w:t>
      </w:r>
      <w:r>
        <w:tab/>
        <w:t>Date of Notice:</w:t>
      </w:r>
    </w:p>
    <w:p w14:paraId="3A8F908D" w14:textId="77777777" w:rsidR="001002AC" w:rsidRPr="00FE6A3B" w:rsidRDefault="001002AC" w:rsidP="001002AC">
      <w:pPr>
        <w:tabs>
          <w:tab w:val="left" w:pos="6570"/>
          <w:tab w:val="left" w:pos="9360"/>
        </w:tabs>
        <w:spacing w:after="240"/>
        <w:rPr>
          <w:b/>
          <w:bCs/>
          <w:color w:val="6C395C"/>
        </w:rPr>
      </w:pPr>
      <w:r>
        <w:t>Student Name:</w:t>
      </w:r>
      <w:r>
        <w:tab/>
        <w:t>DOB:</w:t>
      </w:r>
      <w:r>
        <w:tab/>
        <w:t>Grade:</w:t>
      </w:r>
    </w:p>
    <w:p w14:paraId="20A115BB" w14:textId="1707F781" w:rsidR="00523D70" w:rsidRDefault="00523D70" w:rsidP="00523D70">
      <w:pPr>
        <w:rPr>
          <w:rFonts w:cs="Arial"/>
        </w:rPr>
      </w:pPr>
      <w:r w:rsidRPr="006C35CC">
        <w:rPr>
          <w:rFonts w:cs="Arial"/>
          <w:bCs/>
        </w:rPr>
        <w:t xml:space="preserve">The </w:t>
      </w:r>
      <w:r w:rsidR="00776C25">
        <w:rPr>
          <w:rFonts w:cs="Arial"/>
          <w:bCs/>
        </w:rPr>
        <w:t>LEA</w:t>
      </w:r>
      <w:r w:rsidRPr="006C35CC">
        <w:rPr>
          <w:rFonts w:cs="Arial"/>
          <w:bCs/>
        </w:rPr>
        <w:t xml:space="preserve"> is proposing to </w:t>
      </w:r>
      <w:r w:rsidR="001D647B">
        <w:rPr>
          <w:rFonts w:cs="Arial"/>
          <w:bCs/>
        </w:rPr>
        <w:t>test</w:t>
      </w:r>
      <w:r w:rsidRPr="006C35CC">
        <w:rPr>
          <w:rFonts w:cs="Arial"/>
          <w:bCs/>
        </w:rPr>
        <w:t xml:space="preserve"> this student to determine if the student requires </w:t>
      </w:r>
      <w:r w:rsidR="001D647B">
        <w:rPr>
          <w:rFonts w:cs="Arial"/>
          <w:bCs/>
        </w:rPr>
        <w:t xml:space="preserve">additional </w:t>
      </w:r>
      <w:r w:rsidRPr="006C35CC">
        <w:rPr>
          <w:rFonts w:cs="Arial"/>
          <w:bCs/>
        </w:rPr>
        <w:t>special education and related service</w:t>
      </w:r>
      <w:r>
        <w:rPr>
          <w:rFonts w:cs="Arial"/>
          <w:bCs/>
        </w:rPr>
        <w:t>s</w:t>
      </w:r>
      <w:r w:rsidRPr="006C35CC">
        <w:rPr>
          <w:rFonts w:cs="Arial"/>
          <w:bCs/>
        </w:rPr>
        <w:t xml:space="preserve"> under the Individuals with Disabilities Education Act (IDEA)</w:t>
      </w:r>
      <w:r w:rsidRPr="006C35CC">
        <w:rPr>
          <w:rFonts w:cs="Arial"/>
        </w:rPr>
        <w:t>.</w:t>
      </w:r>
    </w:p>
    <w:p w14:paraId="7EA3EA1E" w14:textId="2408F2FE" w:rsidR="00E87725" w:rsidRDefault="00E87725" w:rsidP="008B24D9">
      <w:pPr>
        <w:spacing w:after="600"/>
        <w:rPr>
          <w:rFonts w:cs="Arial"/>
          <w:bCs/>
        </w:rPr>
      </w:pPr>
      <w:r w:rsidRPr="00523D70">
        <w:rPr>
          <w:rFonts w:cs="Arial"/>
        </w:rPr>
        <w:t xml:space="preserve">This </w:t>
      </w:r>
      <w:r w:rsidR="001D647B">
        <w:rPr>
          <w:rFonts w:cs="Arial"/>
        </w:rPr>
        <w:t xml:space="preserve">test administration </w:t>
      </w:r>
      <w:r w:rsidRPr="00523D70">
        <w:rPr>
          <w:rFonts w:cs="Arial"/>
        </w:rPr>
        <w:t xml:space="preserve">is </w:t>
      </w:r>
      <w:r w:rsidRPr="00523D70">
        <w:rPr>
          <w:rFonts w:cs="Arial"/>
          <w:bCs/>
        </w:rPr>
        <w:t>proposed because</w:t>
      </w:r>
      <w:r w:rsidR="001D3C16">
        <w:rPr>
          <w:rFonts w:cs="Arial"/>
          <w:bCs/>
        </w:rPr>
        <w:t>:</w:t>
      </w:r>
    </w:p>
    <w:p w14:paraId="19365EF6" w14:textId="37A10A08" w:rsidR="00E87725" w:rsidRDefault="00E87725" w:rsidP="008B24D9">
      <w:pPr>
        <w:spacing w:after="600"/>
        <w:rPr>
          <w:rFonts w:cs="Arial"/>
        </w:rPr>
      </w:pPr>
      <w:r>
        <w:rPr>
          <w:rFonts w:cs="Arial"/>
        </w:rPr>
        <w:t>Information used to determine the areas to be assessed (evaluation procedure, assessment, record, or report)</w:t>
      </w:r>
      <w:r w:rsidR="001D3C16">
        <w:rPr>
          <w:rFonts w:cs="Arial"/>
        </w:rPr>
        <w:t>:</w:t>
      </w:r>
    </w:p>
    <w:p w14:paraId="5E8D140A" w14:textId="1F2A5F91" w:rsidR="00E87725" w:rsidRPr="001D3C16" w:rsidRDefault="00354110" w:rsidP="008B24D9">
      <w:pPr>
        <w:spacing w:after="600"/>
        <w:rPr>
          <w:rFonts w:cs="Arial"/>
        </w:rPr>
      </w:pPr>
      <w:r w:rsidRPr="001D3C16">
        <w:rPr>
          <w:rFonts w:cs="Arial"/>
        </w:rPr>
        <w:t>Describe other options considered and the reasons why those options were rejected</w:t>
      </w:r>
      <w:r w:rsidR="001D3C16" w:rsidRPr="001D3C16">
        <w:rPr>
          <w:rFonts w:cs="Arial"/>
        </w:rPr>
        <w:t>:</w:t>
      </w:r>
    </w:p>
    <w:p w14:paraId="6164A1A9" w14:textId="36DF1396" w:rsidR="00E87725" w:rsidRDefault="00E87725" w:rsidP="008B24D9">
      <w:pPr>
        <w:spacing w:after="600"/>
        <w:rPr>
          <w:rFonts w:cs="Arial"/>
        </w:rPr>
      </w:pPr>
      <w:r>
        <w:rPr>
          <w:rFonts w:cs="Arial"/>
        </w:rPr>
        <w:t xml:space="preserve">Other factors </w:t>
      </w:r>
      <w:r w:rsidR="00C13EF0">
        <w:rPr>
          <w:rFonts w:cs="Arial"/>
        </w:rPr>
        <w:t>r</w:t>
      </w:r>
      <w:r w:rsidR="00354110">
        <w:rPr>
          <w:rFonts w:cs="Arial"/>
        </w:rPr>
        <w:t>elevant to</w:t>
      </w:r>
      <w:r>
        <w:rPr>
          <w:rFonts w:cs="Arial"/>
        </w:rPr>
        <w:t xml:space="preserve"> this action</w:t>
      </w:r>
      <w:r w:rsidR="001D3C16">
        <w:rPr>
          <w:rFonts w:cs="Arial"/>
        </w:rPr>
        <w:t>:</w:t>
      </w:r>
    </w:p>
    <w:p w14:paraId="2F53049A" w14:textId="7B333D87" w:rsidR="009F6B50" w:rsidRDefault="009F6B50" w:rsidP="009F6B50">
      <w:pPr>
        <w:pStyle w:val="Heading2"/>
      </w:pPr>
      <w:r w:rsidRPr="00560668">
        <w:t xml:space="preserve">Areas to be </w:t>
      </w:r>
      <w:proofErr w:type="gramStart"/>
      <w:r>
        <w:t>A</w:t>
      </w:r>
      <w:r w:rsidRPr="00560668">
        <w:t>ssessed</w:t>
      </w:r>
      <w:proofErr w:type="gramEnd"/>
    </w:p>
    <w:p w14:paraId="30F026B3" w14:textId="22659D5F" w:rsidR="009F6B50" w:rsidRDefault="00560668" w:rsidP="009F6B50">
      <w:pPr>
        <w:tabs>
          <w:tab w:val="left" w:pos="4140"/>
        </w:tabs>
        <w:rPr>
          <w:rFonts w:cs="Arial"/>
        </w:rPr>
        <w:sectPr w:rsidR="009F6B50" w:rsidSect="008B24D9">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docGrid w:linePitch="326"/>
        </w:sectPr>
      </w:pPr>
      <w:r>
        <w:t xml:space="preserve">We need your permission </w:t>
      </w:r>
      <w:r w:rsidRPr="006C35CC">
        <w:rPr>
          <w:rFonts w:cs="Arial"/>
        </w:rPr>
        <w:t xml:space="preserve">to </w:t>
      </w:r>
      <w:r w:rsidR="001D647B">
        <w:rPr>
          <w:rFonts w:cs="Arial"/>
        </w:rPr>
        <w:t>administer these tests</w:t>
      </w:r>
      <w:r w:rsidRPr="006C35CC">
        <w:rPr>
          <w:rFonts w:cs="Arial"/>
        </w:rPr>
        <w:t>.</w:t>
      </w:r>
      <w:r>
        <w:rPr>
          <w:rFonts w:cs="Arial"/>
        </w:rPr>
        <w:t xml:space="preserve"> </w:t>
      </w:r>
      <w:r w:rsidRPr="006C35CC">
        <w:rPr>
          <w:rFonts w:cs="Arial"/>
        </w:rPr>
        <w:t xml:space="preserve">Examples of tests and their purposes are </w:t>
      </w:r>
      <w:r w:rsidR="001D647B">
        <w:rPr>
          <w:rFonts w:cs="Arial"/>
        </w:rPr>
        <w:t>available upon request</w:t>
      </w:r>
      <w:r w:rsidRPr="006C35CC">
        <w:rPr>
          <w:rFonts w:cs="Arial"/>
        </w:rPr>
        <w:t>.</w:t>
      </w:r>
      <w:r>
        <w:rPr>
          <w:rFonts w:cs="Arial"/>
        </w:rPr>
        <w:t xml:space="preserve"> </w:t>
      </w:r>
      <w:r w:rsidRPr="006C35CC">
        <w:rPr>
          <w:rFonts w:cs="Arial"/>
        </w:rPr>
        <w:t xml:space="preserve">With your consent, we will </w:t>
      </w:r>
      <w:r w:rsidR="009B6EA4">
        <w:rPr>
          <w:rFonts w:cs="Arial"/>
        </w:rPr>
        <w:t xml:space="preserve">only </w:t>
      </w:r>
      <w:r w:rsidRPr="006C35CC">
        <w:rPr>
          <w:rFonts w:cs="Arial"/>
        </w:rPr>
        <w:t>give test</w:t>
      </w:r>
      <w:r w:rsidR="009B6EA4">
        <w:rPr>
          <w:rFonts w:cs="Arial"/>
        </w:rPr>
        <w:t>s</w:t>
      </w:r>
      <w:r w:rsidRPr="006C35CC">
        <w:rPr>
          <w:rFonts w:cs="Arial"/>
        </w:rPr>
        <w:t xml:space="preserve"> in </w:t>
      </w:r>
      <w:r w:rsidR="009B6EA4">
        <w:rPr>
          <w:rFonts w:cs="Arial"/>
        </w:rPr>
        <w:t xml:space="preserve">the </w:t>
      </w:r>
      <w:r w:rsidRPr="006C35CC">
        <w:rPr>
          <w:rFonts w:cs="Arial"/>
        </w:rPr>
        <w:t>areas indicated below:</w:t>
      </w:r>
    </w:p>
    <w:p w14:paraId="55CFDD37" w14:textId="2799016E" w:rsidR="008271C1" w:rsidRDefault="00072B7C" w:rsidP="002A7176">
      <w:pPr>
        <w:tabs>
          <w:tab w:val="left" w:pos="4140"/>
        </w:tabs>
        <w:spacing w:after="0"/>
        <w:rPr>
          <w:rFonts w:cs="Arial"/>
        </w:rPr>
      </w:pPr>
      <w:sdt>
        <w:sdtPr>
          <w:rPr>
            <w:rFonts w:cs="Arial"/>
          </w:rPr>
          <w:id w:val="-1787036811"/>
          <w14:checkbox>
            <w14:checked w14:val="0"/>
            <w14:checkedState w14:val="2612" w14:font="MS Gothic"/>
            <w14:uncheckedState w14:val="2610" w14:font="MS Gothic"/>
          </w14:checkbox>
        </w:sdtPr>
        <w:sdtEndPr/>
        <w:sdtContent>
          <w:r w:rsidR="002A7176">
            <w:rPr>
              <w:rFonts w:ascii="MS Gothic" w:eastAsia="MS Gothic" w:hAnsi="MS Gothic" w:cs="Arial" w:hint="eastAsia"/>
            </w:rPr>
            <w:t>☐</w:t>
          </w:r>
        </w:sdtContent>
      </w:sdt>
      <w:r w:rsidR="002A7176" w:rsidRPr="00A73B29">
        <w:rPr>
          <w:rFonts w:cs="Arial"/>
        </w:rPr>
        <w:t xml:space="preserve"> </w:t>
      </w:r>
      <w:r w:rsidR="008271C1" w:rsidRPr="00A73B29">
        <w:rPr>
          <w:rFonts w:cs="Arial"/>
        </w:rPr>
        <w:t>Academic achievement</w:t>
      </w:r>
    </w:p>
    <w:p w14:paraId="226667DD" w14:textId="77777777" w:rsidR="008271C1" w:rsidRDefault="00072B7C" w:rsidP="008271C1">
      <w:pPr>
        <w:tabs>
          <w:tab w:val="left" w:pos="4140"/>
        </w:tabs>
        <w:spacing w:after="0"/>
        <w:rPr>
          <w:rFonts w:cs="Arial"/>
        </w:rPr>
      </w:pPr>
      <w:sdt>
        <w:sdtPr>
          <w:rPr>
            <w:rFonts w:cs="Arial"/>
          </w:rPr>
          <w:id w:val="811830609"/>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Pr>
          <w:rFonts w:cs="Arial"/>
        </w:rPr>
        <w:t>Adaptive behavior</w:t>
      </w:r>
    </w:p>
    <w:p w14:paraId="72012E66" w14:textId="77777777" w:rsidR="002A7176" w:rsidRDefault="00072B7C" w:rsidP="008271C1">
      <w:pPr>
        <w:tabs>
          <w:tab w:val="left" w:pos="4140"/>
        </w:tabs>
        <w:spacing w:after="0"/>
        <w:rPr>
          <w:rFonts w:cs="Arial"/>
        </w:rPr>
      </w:pPr>
      <w:sdt>
        <w:sdtPr>
          <w:rPr>
            <w:rFonts w:cs="Arial"/>
          </w:rPr>
          <w:id w:val="1627128439"/>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Pr>
          <w:rFonts w:cs="Arial"/>
        </w:rPr>
        <w:t>Communication</w:t>
      </w:r>
    </w:p>
    <w:p w14:paraId="423A7D7B" w14:textId="2003EE9C" w:rsidR="008271C1" w:rsidRPr="00A73B29" w:rsidRDefault="00072B7C" w:rsidP="002A7176">
      <w:pPr>
        <w:tabs>
          <w:tab w:val="left" w:pos="4140"/>
        </w:tabs>
        <w:spacing w:after="0"/>
        <w:rPr>
          <w:rFonts w:cs="Arial"/>
        </w:rPr>
      </w:pPr>
      <w:sdt>
        <w:sdtPr>
          <w:rPr>
            <w:rFonts w:cs="Arial"/>
          </w:rPr>
          <w:id w:val="-1788800253"/>
          <w14:checkbox>
            <w14:checked w14:val="0"/>
            <w14:checkedState w14:val="2612" w14:font="MS Gothic"/>
            <w14:uncheckedState w14:val="2610" w14:font="MS Gothic"/>
          </w14:checkbox>
        </w:sdtPr>
        <w:sdtEndPr/>
        <w:sdtContent>
          <w:r w:rsidR="002A7176">
            <w:rPr>
              <w:rFonts w:ascii="MS Gothic" w:eastAsia="MS Gothic" w:hAnsi="MS Gothic" w:cs="Arial" w:hint="eastAsia"/>
            </w:rPr>
            <w:t>☐</w:t>
          </w:r>
        </w:sdtContent>
      </w:sdt>
      <w:r w:rsidR="002A7176" w:rsidRPr="0018533B">
        <w:rPr>
          <w:rFonts w:cs="Arial"/>
        </w:rPr>
        <w:t>Functional behavior assessment</w:t>
      </w:r>
      <w:r w:rsidR="008271C1" w:rsidRPr="0018533B">
        <w:rPr>
          <w:rFonts w:cs="Arial"/>
        </w:rPr>
        <w:br w:type="column"/>
      </w:r>
      <w:sdt>
        <w:sdtPr>
          <w:rPr>
            <w:rFonts w:cs="Arial"/>
          </w:rPr>
          <w:id w:val="-1079288738"/>
          <w14:checkbox>
            <w14:checked w14:val="0"/>
            <w14:checkedState w14:val="2612" w14:font="MS Gothic"/>
            <w14:uncheckedState w14:val="2610" w14:font="MS Gothic"/>
          </w14:checkbox>
        </w:sdtPr>
        <w:sdtEndPr/>
        <w:sdtContent>
          <w:r w:rsidR="002A7176">
            <w:rPr>
              <w:rFonts w:ascii="MS Gothic" w:eastAsia="MS Gothic" w:hAnsi="MS Gothic" w:cs="Arial" w:hint="eastAsia"/>
            </w:rPr>
            <w:t>☐</w:t>
          </w:r>
        </w:sdtContent>
      </w:sdt>
      <w:r w:rsidR="008271C1">
        <w:rPr>
          <w:rFonts w:cs="Arial"/>
        </w:rPr>
        <w:t>Hearing</w:t>
      </w:r>
    </w:p>
    <w:p w14:paraId="00D8554F" w14:textId="77777777" w:rsidR="002A7176" w:rsidRDefault="00072B7C" w:rsidP="002A7176">
      <w:pPr>
        <w:tabs>
          <w:tab w:val="left" w:pos="4140"/>
        </w:tabs>
        <w:spacing w:after="0"/>
        <w:rPr>
          <w:rFonts w:cs="Arial"/>
        </w:rPr>
      </w:pPr>
      <w:sdt>
        <w:sdtPr>
          <w:rPr>
            <w:rFonts w:cs="Arial"/>
          </w:rPr>
          <w:id w:val="579645204"/>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Pr>
          <w:rFonts w:cs="Arial"/>
        </w:rPr>
        <w:t>Intellectual/cognitive</w:t>
      </w:r>
    </w:p>
    <w:p w14:paraId="76099D72" w14:textId="102BF164" w:rsidR="002A7176" w:rsidRPr="0018533B" w:rsidRDefault="00072B7C" w:rsidP="002A7176">
      <w:pPr>
        <w:tabs>
          <w:tab w:val="left" w:pos="4140"/>
        </w:tabs>
        <w:spacing w:after="0"/>
        <w:rPr>
          <w:rFonts w:cs="Arial"/>
        </w:rPr>
      </w:pPr>
      <w:sdt>
        <w:sdtPr>
          <w:rPr>
            <w:rFonts w:cs="Arial"/>
          </w:rPr>
          <w:id w:val="-2003654079"/>
          <w14:checkbox>
            <w14:checked w14:val="0"/>
            <w14:checkedState w14:val="2612" w14:font="MS Gothic"/>
            <w14:uncheckedState w14:val="2610" w14:font="MS Gothic"/>
          </w14:checkbox>
        </w:sdtPr>
        <w:sdtEndPr/>
        <w:sdtContent>
          <w:r w:rsidR="002A7176">
            <w:rPr>
              <w:rFonts w:ascii="MS Gothic" w:eastAsia="MS Gothic" w:hAnsi="MS Gothic" w:cs="Arial" w:hint="eastAsia"/>
            </w:rPr>
            <w:t>☐</w:t>
          </w:r>
        </w:sdtContent>
      </w:sdt>
      <w:r w:rsidR="002A7176" w:rsidRPr="0018533B">
        <w:rPr>
          <w:rFonts w:cs="Arial"/>
        </w:rPr>
        <w:t>Motor</w:t>
      </w:r>
    </w:p>
    <w:p w14:paraId="272BFBAF" w14:textId="77777777" w:rsidR="002A7176" w:rsidRDefault="00072B7C" w:rsidP="002A7176">
      <w:pPr>
        <w:tabs>
          <w:tab w:val="left" w:pos="4140"/>
        </w:tabs>
        <w:spacing w:after="0"/>
        <w:rPr>
          <w:rFonts w:cs="Arial"/>
        </w:rPr>
      </w:pPr>
      <w:sdt>
        <w:sdtPr>
          <w:rPr>
            <w:rFonts w:cs="Arial"/>
          </w:rPr>
          <w:id w:val="1112480450"/>
          <w14:checkbox>
            <w14:checked w14:val="0"/>
            <w14:checkedState w14:val="2612" w14:font="MS Gothic"/>
            <w14:uncheckedState w14:val="2610" w14:font="MS Gothic"/>
          </w14:checkbox>
        </w:sdtPr>
        <w:sdtEndPr/>
        <w:sdtContent>
          <w:r w:rsidR="002A7176">
            <w:rPr>
              <w:rFonts w:ascii="MS Gothic" w:eastAsia="MS Gothic" w:hAnsi="MS Gothic" w:cs="Arial" w:hint="eastAsia"/>
            </w:rPr>
            <w:t>☐</w:t>
          </w:r>
        </w:sdtContent>
      </w:sdt>
      <w:r w:rsidR="002A7176" w:rsidRPr="0018533B">
        <w:rPr>
          <w:rFonts w:cs="Arial"/>
        </w:rPr>
        <w:t>Observations</w:t>
      </w:r>
      <w:r w:rsidR="008271C1" w:rsidRPr="0018533B">
        <w:rPr>
          <w:rFonts w:cs="Arial"/>
        </w:rPr>
        <w:br w:type="column"/>
      </w:r>
      <w:sdt>
        <w:sdtPr>
          <w:rPr>
            <w:rFonts w:cs="Arial"/>
          </w:rPr>
          <w:id w:val="1361625175"/>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sidRPr="0018533B">
        <w:rPr>
          <w:rFonts w:cs="Arial"/>
        </w:rPr>
        <w:t>Psychomotor</w:t>
      </w:r>
    </w:p>
    <w:p w14:paraId="1B8660A0" w14:textId="1B40FCB9" w:rsidR="008271C1" w:rsidRPr="0018533B" w:rsidRDefault="00072B7C" w:rsidP="002A7176">
      <w:pPr>
        <w:tabs>
          <w:tab w:val="left" w:pos="4140"/>
        </w:tabs>
        <w:spacing w:after="0"/>
        <w:rPr>
          <w:rFonts w:cs="Arial"/>
        </w:rPr>
      </w:pPr>
      <w:sdt>
        <w:sdtPr>
          <w:rPr>
            <w:rFonts w:cs="Arial"/>
          </w:rPr>
          <w:id w:val="-2001810360"/>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sidRPr="0018533B">
        <w:rPr>
          <w:rFonts w:cs="Arial"/>
        </w:rPr>
        <w:t>Social/behavioral</w:t>
      </w:r>
    </w:p>
    <w:p w14:paraId="0D35AB47" w14:textId="77777777" w:rsidR="008271C1" w:rsidRDefault="00072B7C" w:rsidP="008271C1">
      <w:pPr>
        <w:tabs>
          <w:tab w:val="left" w:pos="4140"/>
        </w:tabs>
        <w:spacing w:after="0"/>
        <w:rPr>
          <w:rFonts w:cs="Arial"/>
        </w:rPr>
      </w:pPr>
      <w:sdt>
        <w:sdtPr>
          <w:rPr>
            <w:rFonts w:cs="Arial"/>
          </w:rPr>
          <w:id w:val="1560748124"/>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Pr>
          <w:rFonts w:cs="Arial"/>
        </w:rPr>
        <w:t>Vision</w:t>
      </w:r>
    </w:p>
    <w:p w14:paraId="5EF86B67" w14:textId="77777777" w:rsidR="008271C1" w:rsidRDefault="00072B7C" w:rsidP="002A7176">
      <w:pPr>
        <w:tabs>
          <w:tab w:val="left" w:pos="4140"/>
        </w:tabs>
        <w:spacing w:after="240"/>
        <w:rPr>
          <w:rFonts w:cs="Arial"/>
        </w:rPr>
        <w:sectPr w:rsidR="008271C1" w:rsidSect="002A7176">
          <w:type w:val="continuous"/>
          <w:pgSz w:w="12240" w:h="15840"/>
          <w:pgMar w:top="1080" w:right="504" w:bottom="1080" w:left="504" w:header="720" w:footer="720" w:gutter="0"/>
          <w:cols w:num="3" w:space="0" w:equalWidth="0">
            <w:col w:w="4464" w:space="0"/>
            <w:col w:w="3384" w:space="0"/>
            <w:col w:w="3384" w:space="288"/>
          </w:cols>
          <w:docGrid w:linePitch="326"/>
        </w:sectPr>
      </w:pPr>
      <w:sdt>
        <w:sdtPr>
          <w:rPr>
            <w:rFonts w:cs="Arial"/>
          </w:rPr>
          <w:id w:val="1348979632"/>
          <w14:checkbox>
            <w14:checked w14:val="0"/>
            <w14:checkedState w14:val="2612" w14:font="MS Gothic"/>
            <w14:uncheckedState w14:val="2610" w14:font="MS Gothic"/>
          </w14:checkbox>
        </w:sdtPr>
        <w:sdtEndPr/>
        <w:sdtContent>
          <w:r w:rsidR="008271C1">
            <w:rPr>
              <w:rFonts w:ascii="MS Gothic" w:eastAsia="MS Gothic" w:hAnsi="MS Gothic" w:cs="Arial" w:hint="eastAsia"/>
            </w:rPr>
            <w:t>☐</w:t>
          </w:r>
        </w:sdtContent>
      </w:sdt>
      <w:r w:rsidR="008271C1">
        <w:rPr>
          <w:rFonts w:cs="Arial"/>
        </w:rPr>
        <w:t>Other:</w:t>
      </w:r>
    </w:p>
    <w:p w14:paraId="487C801B" w14:textId="61E9BF03" w:rsidR="00490D14" w:rsidRDefault="001D647B" w:rsidP="00355C9E">
      <w:pPr>
        <w:tabs>
          <w:tab w:val="left" w:pos="4140"/>
        </w:tabs>
        <w:rPr>
          <w:rFonts w:cs="Arial"/>
        </w:rPr>
      </w:pPr>
      <w:r>
        <w:rPr>
          <w:rFonts w:cs="Arial"/>
        </w:rPr>
        <w:t xml:space="preserve">Administration of tests </w:t>
      </w:r>
      <w:r w:rsidR="00A73B29" w:rsidRPr="006C35CC">
        <w:rPr>
          <w:rFonts w:cs="Arial"/>
        </w:rPr>
        <w:t>cannot begin until your written permission is received.</w:t>
      </w:r>
      <w:r w:rsidR="00A73B29">
        <w:rPr>
          <w:rFonts w:cs="Arial"/>
        </w:rPr>
        <w:t xml:space="preserve"> </w:t>
      </w:r>
      <w:r w:rsidR="00A73B29" w:rsidRPr="006C35CC">
        <w:rPr>
          <w:rFonts w:cs="Arial"/>
        </w:rPr>
        <w:t xml:space="preserve">Upon completion of the </w:t>
      </w:r>
      <w:r>
        <w:rPr>
          <w:rFonts w:cs="Arial"/>
        </w:rPr>
        <w:t>testing</w:t>
      </w:r>
      <w:r w:rsidR="00A73B29" w:rsidRPr="006C35CC">
        <w:rPr>
          <w:rFonts w:cs="Arial"/>
        </w:rPr>
        <w:t>, the results will be discussed with you</w:t>
      </w:r>
      <w:r>
        <w:rPr>
          <w:rFonts w:cs="Arial"/>
        </w:rPr>
        <w:t>,</w:t>
      </w:r>
      <w:r w:rsidR="00A73B29" w:rsidRPr="006C35CC">
        <w:rPr>
          <w:rFonts w:cs="Arial"/>
        </w:rPr>
        <w:t xml:space="preserve"> and you will be provided a copy of the </w:t>
      </w:r>
      <w:r>
        <w:rPr>
          <w:rFonts w:cs="Arial"/>
        </w:rPr>
        <w:t>results</w:t>
      </w:r>
      <w:r w:rsidR="00A73B29" w:rsidRPr="006C35CC">
        <w:rPr>
          <w:rFonts w:cs="Arial"/>
        </w:rPr>
        <w:t>.</w:t>
      </w:r>
      <w:r w:rsidR="00A73B29">
        <w:rPr>
          <w:rFonts w:cs="Arial"/>
        </w:rPr>
        <w:t xml:space="preserve"> </w:t>
      </w:r>
      <w:r w:rsidR="00A73B29" w:rsidRPr="006C35CC">
        <w:rPr>
          <w:rFonts w:cs="Arial"/>
        </w:rPr>
        <w:t>You have the right to refuse permission for th</w:t>
      </w:r>
      <w:r>
        <w:rPr>
          <w:rFonts w:cs="Arial"/>
        </w:rPr>
        <w:t>e administration of these tests</w:t>
      </w:r>
      <w:r w:rsidR="00A73B29" w:rsidRPr="006C35CC">
        <w:rPr>
          <w:rFonts w:cs="Arial"/>
        </w:rPr>
        <w:t>.</w:t>
      </w:r>
    </w:p>
    <w:p w14:paraId="52365637" w14:textId="12EF4D7E" w:rsidR="009F6B50" w:rsidRPr="00DA2933" w:rsidRDefault="009F6B50" w:rsidP="008B24D9">
      <w:r w:rsidRPr="00DA2933">
        <w:t>Parents and students</w:t>
      </w:r>
      <w:r>
        <w:t xml:space="preserve"> who are</w:t>
      </w:r>
      <w:r w:rsidRPr="00DA2933">
        <w:t xml:space="preserve"> adult</w:t>
      </w:r>
      <w:r>
        <w:t>s</w:t>
      </w:r>
      <w:r w:rsidRPr="00DA2933">
        <w:t xml:space="preserve"> must be provided prior written notice (PWN) in language understandable to the </w:t>
      </w:r>
      <w:proofErr w:type="gramStart"/>
      <w:r w:rsidRPr="00DA2933">
        <w:t>general public</w:t>
      </w:r>
      <w:proofErr w:type="gramEnd"/>
      <w:r w:rsidRPr="00DA2933">
        <w:t xml:space="preserve"> in their native language or other mode of communication before the LEA proposes or refuses to initiate or change the identification, evaluation, or educational placement of your student/you, or the provision of a free appropriate public education (FAPE) to your student/you</w:t>
      </w:r>
      <w:r>
        <w:t xml:space="preserve"> (USBE Rules IV.C.)</w:t>
      </w:r>
      <w:r w:rsidRPr="00DA2933">
        <w:t>.</w:t>
      </w:r>
    </w:p>
    <w:p w14:paraId="09965D9E" w14:textId="77777777" w:rsidR="009F6B50" w:rsidRPr="00DA2933" w:rsidRDefault="009F6B50" w:rsidP="009F6B50">
      <w:pPr>
        <w:rPr>
          <w:rFonts w:cs="Arial"/>
        </w:rPr>
      </w:pPr>
      <w:r w:rsidRPr="00DA2933">
        <w:rPr>
          <w:rFonts w:cs="Arial"/>
          <w:bCs/>
        </w:rPr>
        <w:t>The Procedural Safeguards under Part B of the Individuals with Disabilities Education Act (IDEA) afford you protection</w:t>
      </w:r>
      <w:r w:rsidRPr="00DA2933">
        <w:rPr>
          <w:rFonts w:cs="Arial"/>
        </w:rPr>
        <w:t xml:space="preserve">. </w:t>
      </w:r>
      <w:r>
        <w:rPr>
          <w:rFonts w:cs="Arial"/>
        </w:rPr>
        <w:t>If this notice is for an initial evaluation, a</w:t>
      </w:r>
      <w:r w:rsidRPr="00A10686">
        <w:rPr>
          <w:rFonts w:cs="Arial"/>
        </w:rPr>
        <w:t xml:space="preserve"> copy of the Procedural Safeguards is included with this notice.</w:t>
      </w:r>
      <w:r>
        <w:rPr>
          <w:rFonts w:cs="Arial"/>
        </w:rPr>
        <w:t xml:space="preserve"> If this notice is for a reevaluation and </w:t>
      </w:r>
      <w:r w:rsidRPr="00DA2933">
        <w:rPr>
          <w:rFonts w:cs="Arial"/>
        </w:rPr>
        <w:t>you do not have a copy</w:t>
      </w:r>
      <w:r>
        <w:rPr>
          <w:rFonts w:cs="Arial"/>
        </w:rPr>
        <w:t xml:space="preserve"> of the </w:t>
      </w:r>
      <w:r w:rsidRPr="00A10686">
        <w:rPr>
          <w:rFonts w:cs="Arial"/>
        </w:rPr>
        <w:lastRenderedPageBreak/>
        <w:t>Procedural Safeguards</w:t>
      </w:r>
      <w:r w:rsidRPr="00DA2933">
        <w:rPr>
          <w:rFonts w:cs="Arial"/>
        </w:rPr>
        <w:t>, you may request one from the special education teacher. If you have any questions regarding this notice or the Procedural Safeguards, contact the principal/director or special education teacher.</w:t>
      </w:r>
    </w:p>
    <w:p w14:paraId="68921D82" w14:textId="77777777" w:rsidR="009F6B50" w:rsidRPr="00DA2933" w:rsidRDefault="00072B7C" w:rsidP="009F6B50">
      <w:pPr>
        <w:spacing w:after="0"/>
      </w:pPr>
      <w:sdt>
        <w:sdtPr>
          <w:id w:val="-563721527"/>
          <w14:checkbox>
            <w14:checked w14:val="0"/>
            <w14:checkedState w14:val="2612" w14:font="MS Gothic"/>
            <w14:uncheckedState w14:val="2610" w14:font="MS Gothic"/>
          </w14:checkbox>
        </w:sdtPr>
        <w:sdtEndPr/>
        <w:sdtContent>
          <w:r w:rsidR="009F6B50" w:rsidRPr="00DA2933">
            <w:rPr>
              <w:rFonts w:ascii="MS Gothic" w:eastAsia="MS Gothic" w:hAnsi="MS Gothic" w:hint="eastAsia"/>
            </w:rPr>
            <w:t>☐</w:t>
          </w:r>
        </w:sdtContent>
      </w:sdt>
      <w:r w:rsidR="009F6B50" w:rsidRPr="00DA2933">
        <w:t xml:space="preserve"> Your native language or other mode of communication is </w:t>
      </w:r>
      <w:r w:rsidR="009F6B50" w:rsidRPr="00DA2933">
        <w:rPr>
          <w:b/>
          <w:bCs/>
        </w:rPr>
        <w:t>not</w:t>
      </w:r>
      <w:r w:rsidR="009F6B50" w:rsidRPr="00DA2933">
        <w:t xml:space="preserve"> a written language.</w:t>
      </w:r>
    </w:p>
    <w:p w14:paraId="4882FD63" w14:textId="77777777" w:rsidR="009F6B50" w:rsidRPr="00DA2933" w:rsidRDefault="009F6B50" w:rsidP="009F6B50">
      <w:pPr>
        <w:spacing w:after="0"/>
        <w:ind w:left="302"/>
        <w:rPr>
          <w:b/>
          <w:bCs/>
        </w:rPr>
      </w:pPr>
      <w:r w:rsidRPr="00DA2933">
        <w:rPr>
          <w:b/>
          <w:bCs/>
        </w:rPr>
        <w:t>Therefore:</w:t>
      </w:r>
    </w:p>
    <w:p w14:paraId="643F8DCA" w14:textId="77777777" w:rsidR="009F6B50" w:rsidRPr="00DA2933" w:rsidRDefault="00072B7C" w:rsidP="009F6B50">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F6B50" w:rsidRPr="00DA2933">
            <w:rPr>
              <w:rFonts w:ascii="MS Gothic" w:eastAsia="MS Gothic" w:hAnsi="MS Gothic" w:hint="eastAsia"/>
            </w:rPr>
            <w:t>☐</w:t>
          </w:r>
        </w:sdtContent>
      </w:sdt>
      <w:r w:rsidR="009F6B50" w:rsidRPr="00DA2933">
        <w:t xml:space="preserve"> The notice was translated orally or by other means in your native language or other mode of communication on[date]:</w:t>
      </w:r>
      <w:r w:rsidR="009F6B50" w:rsidRPr="00DA2933">
        <w:tab/>
        <w:t>by[person]:</w:t>
      </w:r>
      <w:r w:rsidR="009F6B50" w:rsidRPr="00DA2933">
        <w:tab/>
      </w:r>
      <w:r w:rsidR="009F6B50" w:rsidRPr="00DA2933">
        <w:rPr>
          <w:b/>
          <w:bCs/>
        </w:rPr>
        <w:t>AND</w:t>
      </w:r>
    </w:p>
    <w:p w14:paraId="752F5B84" w14:textId="77777777" w:rsidR="009F6B50" w:rsidRPr="00DA2933" w:rsidRDefault="00072B7C" w:rsidP="009F6B50">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F6B50" w:rsidRPr="00DA2933">
            <w:rPr>
              <w:rFonts w:ascii="MS Gothic" w:eastAsia="MS Gothic" w:hAnsi="MS Gothic" w:hint="eastAsia"/>
            </w:rPr>
            <w:t>☐</w:t>
          </w:r>
        </w:sdtContent>
      </w:sdt>
      <w:r w:rsidR="009F6B50" w:rsidRPr="00DA2933">
        <w:t xml:space="preserve"> You verified with the translator/interpreter that you understand the content of this notice.</w:t>
      </w:r>
    </w:p>
    <w:p w14:paraId="34D6CEB1" w14:textId="77777777" w:rsidR="009F6B50" w:rsidRPr="00DA2933" w:rsidRDefault="009F6B50" w:rsidP="009F6B50">
      <w:pPr>
        <w:tabs>
          <w:tab w:val="left" w:pos="11070"/>
        </w:tabs>
        <w:spacing w:after="0"/>
      </w:pPr>
      <w:r w:rsidRPr="00DA2933">
        <w:rPr>
          <w:u w:val="single"/>
        </w:rPr>
        <w:tab/>
      </w:r>
    </w:p>
    <w:p w14:paraId="6BBADD10" w14:textId="72A144B1" w:rsidR="009F6B50" w:rsidRPr="009F6B50" w:rsidRDefault="009F6B50" w:rsidP="00243FF4">
      <w:pPr>
        <w:tabs>
          <w:tab w:val="left" w:pos="10080"/>
        </w:tabs>
      </w:pPr>
      <w:r w:rsidRPr="00DA2933">
        <w:t>Translator/Interpreter Signature</w:t>
      </w:r>
      <w:r w:rsidRPr="00DA2933">
        <w:tab/>
        <w:t>Date</w:t>
      </w:r>
    </w:p>
    <w:p w14:paraId="2E7CF604" w14:textId="5E9FA688" w:rsidR="00BD2C2F" w:rsidRDefault="00BD2C2F" w:rsidP="008271C1">
      <w:pPr>
        <w:pStyle w:val="Heading2"/>
      </w:pPr>
      <w:r>
        <w:t xml:space="preserve">Consent for </w:t>
      </w:r>
      <w:r w:rsidR="001D647B">
        <w:t>Test Administration</w:t>
      </w:r>
    </w:p>
    <w:p w14:paraId="26BBF06A" w14:textId="2BCDDCC5" w:rsidR="00BD2C2F" w:rsidRDefault="00C13442" w:rsidP="007B7FDA">
      <w:pPr>
        <w:ind w:left="288" w:hanging="288"/>
      </w:pPr>
      <w: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t xml:space="preserve">I </w:t>
      </w:r>
      <w:r w:rsidR="00BD2C2F" w:rsidRPr="00BD2C2F">
        <w:rPr>
          <w:b/>
          <w:bCs/>
        </w:rPr>
        <w:t>DO</w:t>
      </w:r>
      <w:r w:rsidR="00BD2C2F">
        <w:t xml:space="preserve"> give permission for the </w:t>
      </w:r>
      <w:r w:rsidR="001D647B">
        <w:t>test administration</w:t>
      </w:r>
      <w:r w:rsidR="00BD2C2F">
        <w:t xml:space="preserve"> requested and have received a copy of this document. I understand that all results will be kept confidential and reviewed with me.</w:t>
      </w:r>
    </w:p>
    <w:p w14:paraId="2495132A" w14:textId="5E9D94E0" w:rsidR="00BD2C2F" w:rsidRPr="00BD2C2F" w:rsidRDefault="00C13442" w:rsidP="007B7FDA">
      <w:pPr>
        <w:tabs>
          <w:tab w:val="left" w:pos="8280"/>
          <w:tab w:val="left" w:pos="11070"/>
        </w:tabs>
        <w:ind w:left="288" w:hanging="288"/>
      </w:pPr>
      <w:r>
        <w:object w:dxaOrig="225" w:dyaOrig="225" w14:anchorId="6E616CAD">
          <v:shape id="_x0000_i1035" type="#_x0000_t75" alt="Permission not given." style="width:13.5pt;height:9pt" o:ole="">
            <v:imagedata r:id="rId12" o:title=""/>
          </v:shape>
          <w:control r:id="rId14" w:name="OptionButton2" w:shapeid="_x0000_i1035"/>
        </w:object>
      </w:r>
      <w:r w:rsidR="00BD2C2F">
        <w:t xml:space="preserve">I </w:t>
      </w:r>
      <w:r w:rsidR="00BD2C2F" w:rsidRPr="00BD2C2F">
        <w:rPr>
          <w:b/>
          <w:bCs/>
        </w:rPr>
        <w:t>DO NOT</w:t>
      </w:r>
      <w:r w:rsidR="00BD2C2F">
        <w:t xml:space="preserve"> give permission for the </w:t>
      </w:r>
      <w:r w:rsidR="001D647B">
        <w:t xml:space="preserve">test administration </w:t>
      </w:r>
      <w:r w:rsidR="00BD2C2F">
        <w:t>requested and have received a copy of this document.</w:t>
      </w:r>
    </w:p>
    <w:p w14:paraId="4912748E" w14:textId="16084CE1" w:rsidR="00BD2C2F" w:rsidRDefault="00BD2C2F" w:rsidP="00072B7C">
      <w:pPr>
        <w:tabs>
          <w:tab w:val="right" w:pos="11160"/>
        </w:tabs>
        <w:spacing w:after="0"/>
      </w:pPr>
      <w:r w:rsidRPr="00BD2C2F">
        <w:rPr>
          <w:u w:val="single"/>
        </w:rPr>
        <w:tab/>
      </w:r>
    </w:p>
    <w:p w14:paraId="640E5A1A" w14:textId="0208BCE9" w:rsidR="00BD2C2F" w:rsidRDefault="00BD2C2F" w:rsidP="00072B7C">
      <w:pPr>
        <w:tabs>
          <w:tab w:val="left" w:pos="9900"/>
          <w:tab w:val="left" w:pos="11070"/>
        </w:tabs>
        <w:spacing w:after="240"/>
      </w:pPr>
      <w:r>
        <w:t>Parent(s)/Student</w:t>
      </w:r>
      <w:r w:rsidR="00C10DA7">
        <w:t xml:space="preserve"> who is an</w:t>
      </w:r>
      <w:r w:rsidR="00C10DA7" w:rsidRPr="00C10DA7">
        <w:t xml:space="preserve"> </w:t>
      </w:r>
      <w:r w:rsidR="00C10DA7">
        <w:t>Adult Signature</w:t>
      </w:r>
      <w:r>
        <w:tab/>
        <w:t>Date</w:t>
      </w:r>
    </w:p>
    <w:p w14:paraId="4471A997" w14:textId="5E176650" w:rsidR="00776C25" w:rsidRDefault="00776C25" w:rsidP="00776C25">
      <w:pPr>
        <w:tabs>
          <w:tab w:val="left" w:pos="9630"/>
        </w:tabs>
        <w:spacing w:after="240"/>
        <w:rPr>
          <w:rFonts w:cs="Arial"/>
        </w:rPr>
      </w:pPr>
      <w:r>
        <w:rPr>
          <w:rFonts w:cs="Arial"/>
        </w:rPr>
        <w:t>Date signed consent received back at school from parent(s)/student</w:t>
      </w:r>
      <w:r w:rsidR="0073128C" w:rsidRPr="0073128C">
        <w:rPr>
          <w:rFonts w:cs="Arial"/>
        </w:rPr>
        <w:t xml:space="preserve"> </w:t>
      </w:r>
      <w:r w:rsidR="0073128C">
        <w:rPr>
          <w:rFonts w:cs="Arial"/>
        </w:rPr>
        <w:t>who is an adult</w:t>
      </w:r>
      <w:r>
        <w:rPr>
          <w:rFonts w:cs="Arial"/>
        </w:rPr>
        <w:t>:</w:t>
      </w:r>
    </w:p>
    <w:p w14:paraId="282CAB35" w14:textId="164762B9" w:rsidR="00560668" w:rsidRDefault="00BD2C2F" w:rsidP="008271C1">
      <w:pPr>
        <w:pStyle w:val="Heading2"/>
      </w:pPr>
      <w:r>
        <w:t>Family Education Rights and Privacy Act (FERPA)</w:t>
      </w:r>
      <w:r>
        <w:br w:type="textWrapping" w:clear="all"/>
        <w:t>Consent to Waive Psychological Evaluation Timeline</w:t>
      </w:r>
    </w:p>
    <w:p w14:paraId="34552D57" w14:textId="1C8BE394" w:rsidR="006707B8" w:rsidRPr="006707B8" w:rsidRDefault="006707B8" w:rsidP="006707B8">
      <w:r w:rsidRPr="006707B8">
        <w:t>Under Utah Law (53E-9-203)</w:t>
      </w:r>
      <w:r>
        <w:t>,</w:t>
      </w:r>
      <w:r w:rsidRPr="006707B8">
        <w:t xml:space="preserve"> a parent giving consent for a psychological evaluation must be given two weeks</w:t>
      </w:r>
      <w:r>
        <w:t>’</w:t>
      </w:r>
      <w:r w:rsidRPr="006707B8">
        <w:t xml:space="preserve"> notice prior to the initiation of the evaluation in order to allow the parent to revoke the consent. The law does allow the parent to waive this two</w:t>
      </w:r>
      <w:r>
        <w:t>-</w:t>
      </w:r>
      <w:r w:rsidRPr="006707B8">
        <w:t>week period. Your signature will allow us to waive this particular provision of the law and allow the psychological evaluation to proceed. Should you choose not to waive this right, and you have already consented for an evaluation to begin, the team may proceed forward with other areas of the educational assessment.</w:t>
      </w:r>
    </w:p>
    <w:p w14:paraId="68A030D9" w14:textId="41C4E32C" w:rsidR="0053229B" w:rsidRPr="00BD2C2F" w:rsidRDefault="0053229B" w:rsidP="007B7FDA">
      <w:pPr>
        <w:ind w:left="288" w:hanging="288"/>
      </w:pPr>
      <w:r>
        <w:object w:dxaOrig="225" w:dyaOrig="225" w14:anchorId="2AA53973">
          <v:shape id="_x0000_i1037" type="#_x0000_t75" alt="Permission given." style="width:13.5pt;height:9pt" o:ole="">
            <v:imagedata r:id="rId12" o:title=""/>
          </v:shape>
          <w:control r:id="rId15" w:name="OptionButton11" w:shapeid="_x0000_i1037"/>
        </w:object>
      </w:r>
      <w:r w:rsidRPr="00C26A66">
        <w:t>I</w:t>
      </w:r>
      <w:r w:rsidRPr="00C26A66">
        <w:rPr>
          <w:b/>
          <w:bCs/>
        </w:rPr>
        <w:t xml:space="preserve"> DO</w:t>
      </w:r>
      <w:r>
        <w:t xml:space="preserve"> </w:t>
      </w:r>
      <w:r w:rsidRPr="006707B8">
        <w:t>give consent for the two</w:t>
      </w:r>
      <w:r>
        <w:t>-</w:t>
      </w:r>
      <w:r w:rsidRPr="006707B8">
        <w:t xml:space="preserve">week waiting period to be waived so that the psychological evaluation for my </w:t>
      </w:r>
      <w:r>
        <w:t>student</w:t>
      </w:r>
      <w:r w:rsidRPr="006707B8">
        <w:t xml:space="preserve"> may proceed immediately.</w:t>
      </w:r>
    </w:p>
    <w:p w14:paraId="76C68F6C" w14:textId="5ADE74D3" w:rsidR="0053229B" w:rsidRPr="00BD2C2F" w:rsidRDefault="0053229B" w:rsidP="007B7FDA">
      <w:pPr>
        <w:ind w:left="288" w:hanging="288"/>
      </w:pPr>
      <w:r>
        <w:object w:dxaOrig="225" w:dyaOrig="225" w14:anchorId="1F99C17A">
          <v:shape id="_x0000_i1039" type="#_x0000_t75" alt="Permission given." style="width:13.5pt;height:9pt" o:ole="">
            <v:imagedata r:id="rId12" o:title=""/>
          </v:shape>
          <w:control r:id="rId16" w:name="OptionButton12" w:shapeid="_x0000_i1039"/>
        </w:object>
      </w:r>
      <w:r w:rsidRPr="00C26A66">
        <w:t xml:space="preserve">I </w:t>
      </w:r>
      <w:r w:rsidRPr="00C26A66">
        <w:rPr>
          <w:b/>
          <w:bCs/>
        </w:rPr>
        <w:t>DO</w:t>
      </w:r>
      <w:r>
        <w:t xml:space="preserve"> </w:t>
      </w:r>
      <w:r w:rsidRPr="00C26A66">
        <w:rPr>
          <w:b/>
          <w:bCs/>
        </w:rPr>
        <w:t xml:space="preserve">NOT </w:t>
      </w:r>
      <w:r w:rsidRPr="006707B8">
        <w:t>give consent for the two</w:t>
      </w:r>
      <w:r>
        <w:t>-</w:t>
      </w:r>
      <w:r w:rsidRPr="006707B8">
        <w:t xml:space="preserve">week waiting period to be waived so that the psychological evaluation for my </w:t>
      </w:r>
      <w:r>
        <w:t>student</w:t>
      </w:r>
      <w:r w:rsidRPr="006707B8">
        <w:t xml:space="preserve"> may proceed immediately.</w:t>
      </w:r>
    </w:p>
    <w:p w14:paraId="3A791806" w14:textId="695771CB" w:rsidR="0053229B" w:rsidRDefault="0053229B" w:rsidP="00072B7C">
      <w:pPr>
        <w:tabs>
          <w:tab w:val="right" w:pos="11160"/>
        </w:tabs>
        <w:spacing w:after="0"/>
      </w:pPr>
      <w:r w:rsidRPr="00BD2C2F">
        <w:rPr>
          <w:u w:val="single"/>
        </w:rPr>
        <w:tab/>
      </w:r>
    </w:p>
    <w:p w14:paraId="066DD495" w14:textId="5AB57427" w:rsidR="0020334D" w:rsidRPr="006707B8" w:rsidRDefault="0073128C" w:rsidP="00072B7C">
      <w:pPr>
        <w:tabs>
          <w:tab w:val="left" w:pos="9900"/>
          <w:tab w:val="left" w:pos="11070"/>
        </w:tabs>
        <w:spacing w:after="0"/>
      </w:pPr>
      <w:r>
        <w:t>Parent(s)/Student</w:t>
      </w:r>
      <w:r w:rsidRPr="00C10DA7">
        <w:t xml:space="preserve"> </w:t>
      </w:r>
      <w:r>
        <w:t>who is an Adult Signature</w:t>
      </w:r>
      <w:r w:rsidDel="0073128C">
        <w:t xml:space="preserve"> </w:t>
      </w:r>
      <w:r w:rsidR="0053229B">
        <w:tab/>
        <w:t>Date</w:t>
      </w:r>
    </w:p>
    <w:sectPr w:rsidR="0020334D" w:rsidRPr="006707B8" w:rsidSect="008B24D9">
      <w:headerReference w:type="even" r:id="rId17"/>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FC37" w14:textId="736EB304" w:rsidR="001270DD" w:rsidRDefault="001270DD" w:rsidP="008271C1">
    <w:pPr>
      <w:pStyle w:val="Footer"/>
      <w:tabs>
        <w:tab w:val="clear" w:pos="4680"/>
        <w:tab w:val="clear" w:pos="9360"/>
        <w:tab w:val="center" w:pos="5490"/>
        <w:tab w:val="right" w:pos="11070"/>
      </w:tabs>
    </w:pPr>
    <w:r>
      <w:t xml:space="preserve">USBE SES Revised </w:t>
    </w:r>
    <w:r w:rsidR="008271C1">
      <w:t>May 2023</w:t>
    </w:r>
    <w:r>
      <w:tab/>
    </w:r>
    <w:sdt>
      <w:sdtPr>
        <w:id w:val="16753074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008271C1" w:rsidRPr="00354E13">
      <w:rPr>
        <w:noProof/>
      </w:rPr>
      <w:tab/>
      <w:t xml:space="preserve">ADA Compliant: </w:t>
    </w:r>
    <w:r w:rsidR="008271C1">
      <w:rPr>
        <w:noProof/>
      </w:rPr>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0AFA" w14:textId="77777777" w:rsidR="001270DD" w:rsidRDefault="001270DD" w:rsidP="00D45BC0">
    <w:pPr>
      <w:pStyle w:val="Footer"/>
      <w:tabs>
        <w:tab w:val="clear" w:pos="4680"/>
        <w:tab w:val="clear" w:pos="9360"/>
        <w:tab w:val="center" w:pos="5490"/>
        <w:tab w:val="right" w:pos="11070"/>
      </w:tabs>
    </w:pPr>
    <w:r>
      <w:t>USBE SES Revised August 2022</w:t>
    </w:r>
    <w:r>
      <w:tab/>
    </w:r>
    <w:sdt>
      <w:sdtPr>
        <w:id w:val="-2443473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r>
      <w:rPr>
        <w:noProof/>
      </w:rPr>
      <w:tab/>
      <w:t>ADA Compliant: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A62F799" w:rsidR="006626C4" w:rsidRDefault="007D6587" w:rsidP="0018533B">
    <w:pPr>
      <w:pStyle w:val="Footer"/>
      <w:tabs>
        <w:tab w:val="clear" w:pos="4680"/>
        <w:tab w:val="clear" w:pos="9360"/>
        <w:tab w:val="center" w:pos="5490"/>
        <w:tab w:val="right" w:pos="11070"/>
      </w:tabs>
    </w:pPr>
    <w:r>
      <w:t xml:space="preserve">USBE SES </w:t>
    </w:r>
    <w:r w:rsidR="00FC014E">
      <w:t xml:space="preserve">Revised </w:t>
    </w:r>
    <w:r w:rsidR="00360A22">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C47" w14:textId="52B77B17" w:rsidR="0053229B" w:rsidRDefault="0053229B" w:rsidP="0053229B">
    <w:pPr>
      <w:pStyle w:val="Footer"/>
      <w:tabs>
        <w:tab w:val="clear" w:pos="4680"/>
        <w:tab w:val="clear" w:pos="9360"/>
        <w:tab w:val="center" w:pos="5490"/>
        <w:tab w:val="right" w:pos="11070"/>
      </w:tabs>
    </w:pPr>
    <w:r>
      <w:t xml:space="preserve">USBE SES Revised </w:t>
    </w:r>
    <w:r w:rsidR="00360A22">
      <w:t>May 2023</w:t>
    </w:r>
    <w:r>
      <w:tab/>
    </w:r>
    <w:sdt>
      <w:sdtPr>
        <w:id w:val="-8432522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rPr>
      <w:tab/>
      <w:t xml:space="preserve">ADA Compliant: </w:t>
    </w:r>
    <w:r w:rsidR="00360A22">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D9F7" w14:textId="64DD0A00" w:rsidR="001270DD" w:rsidRPr="0018533B" w:rsidRDefault="001270DD" w:rsidP="001D3C16">
    <w:pPr>
      <w:tabs>
        <w:tab w:val="left" w:pos="990"/>
        <w:tab w:val="left" w:pos="3600"/>
        <w:tab w:val="left" w:pos="6120"/>
        <w:tab w:val="left" w:pos="7560"/>
        <w:tab w:val="left" w:pos="9000"/>
      </w:tabs>
    </w:pPr>
    <w:r w:rsidRPr="008D5465">
      <w:t xml:space="preserve">SpEd </w:t>
    </w:r>
    <w:r w:rsidR="008271C1">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F4E5" w14:textId="26A0864A" w:rsidR="001270DD" w:rsidRDefault="001270DD" w:rsidP="00D45BC0">
    <w:pPr>
      <w:tabs>
        <w:tab w:val="left" w:pos="990"/>
        <w:tab w:val="left" w:pos="3600"/>
        <w:tab w:val="left" w:pos="6120"/>
        <w:tab w:val="left" w:pos="7560"/>
        <w:tab w:val="left" w:pos="9000"/>
      </w:tabs>
    </w:pPr>
    <w:r w:rsidRPr="008D5465">
      <w:t xml:space="preserve">SpEd </w:t>
    </w:r>
    <w:r w:rsidR="007E6E11">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C711" w14:textId="31F0B6C4" w:rsidR="008271C1" w:rsidRDefault="008271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7AA04CEC" w:rsidR="0018533B" w:rsidRPr="0018533B" w:rsidRDefault="0018533B" w:rsidP="001D3C16">
    <w:pPr>
      <w:tabs>
        <w:tab w:val="left" w:pos="990"/>
        <w:tab w:val="left" w:pos="3600"/>
        <w:tab w:val="left" w:pos="6120"/>
        <w:tab w:val="left" w:pos="7560"/>
        <w:tab w:val="left" w:pos="9000"/>
      </w:tabs>
    </w:pPr>
    <w:r w:rsidRPr="008D5465">
      <w:t xml:space="preserve">SpEd </w:t>
    </w:r>
    <w:r w:rsidR="001D647B">
      <w:t>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D298" w14:textId="0ED58F8C" w:rsidR="0053229B" w:rsidRDefault="0053229B" w:rsidP="0053229B">
    <w:pPr>
      <w:tabs>
        <w:tab w:val="left" w:pos="990"/>
        <w:tab w:val="left" w:pos="3600"/>
        <w:tab w:val="left" w:pos="6120"/>
        <w:tab w:val="left" w:pos="7560"/>
        <w:tab w:val="left" w:pos="9000"/>
      </w:tabs>
    </w:pPr>
    <w:r w:rsidRPr="008D5465">
      <w:t xml:space="preserve">SpEd </w:t>
    </w:r>
    <w:r>
      <w:t>24</w:t>
    </w:r>
    <w:r>
      <w:tab/>
    </w:r>
    <w:sdt>
      <w:sdtPr>
        <w:id w:val="-1155990290"/>
        <w:placeholder>
          <w:docPart w:val="B88E5A490E224C008A73BFCFC67E42E9"/>
        </w:placeholder>
        <w:showingPlcHdr/>
      </w:sdtPr>
      <w:sdtEndPr/>
      <w:sdtContent>
        <w:r>
          <w:rPr>
            <w:rStyle w:val="PlaceholderText"/>
          </w:rPr>
          <w:t>District/School</w:t>
        </w:r>
      </w:sdtContent>
    </w:sdt>
    <w:r>
      <w:tab/>
    </w:r>
    <w:sdt>
      <w:sdtPr>
        <w:id w:val="-1552065714"/>
        <w:placeholder>
          <w:docPart w:val="68EFB3AED04E433A83D708891D199C78"/>
        </w:placeholder>
        <w:showingPlcHdr/>
      </w:sdtPr>
      <w:sdtEndPr/>
      <w:sdtContent>
        <w:r>
          <w:rPr>
            <w:rStyle w:val="PlaceholderText"/>
          </w:rPr>
          <w:t>Student Name</w:t>
        </w:r>
      </w:sdtContent>
    </w:sdt>
    <w:r>
      <w:tab/>
    </w:r>
    <w:sdt>
      <w:sdtPr>
        <w:id w:val="286783133"/>
        <w:placeholder>
          <w:docPart w:val="DB32625E58244B87989967C25602926B"/>
        </w:placeholder>
        <w:showingPlcHdr/>
        <w:date>
          <w:dateFormat w:val="M/d/yyyy"/>
          <w:lid w:val="en-US"/>
          <w:storeMappedDataAs w:val="dateTime"/>
          <w:calendar w:val="gregorian"/>
        </w:date>
      </w:sdtPr>
      <w:sdtEndPr/>
      <w:sdtContent>
        <w:r>
          <w:rPr>
            <w:rStyle w:val="PlaceholderText"/>
          </w:rPr>
          <w:t>DOB</w:t>
        </w:r>
      </w:sdtContent>
    </w:sdt>
    <w:r>
      <w:tab/>
    </w:r>
    <w:sdt>
      <w:sdtPr>
        <w:id w:val="1525590492"/>
        <w:placeholder>
          <w:docPart w:val="C2816B20AA1A484FBDD6A030973BB51F"/>
        </w:placeholder>
        <w:showingPlcHdr/>
      </w:sdtPr>
      <w:sdtEndPr/>
      <w:sdtContent>
        <w:r>
          <w:rPr>
            <w:rStyle w:val="PlaceholderText"/>
          </w:rPr>
          <w:t>Grade</w:t>
        </w:r>
      </w:sdtContent>
    </w:sdt>
    <w:r>
      <w:tab/>
    </w:r>
    <w:sdt>
      <w:sdtPr>
        <w:id w:val="-1379086678"/>
        <w:placeholder>
          <w:docPart w:val="2B2B400E469242C1B64D9A7E3DA3202A"/>
        </w:placeholder>
        <w:showingPlcHdr/>
      </w:sdtPr>
      <w:sdtEndPr/>
      <w:sdtContent>
        <w:r>
          <w:rPr>
            <w:rStyle w:val="PlaceholderText"/>
          </w:rPr>
          <w:t>Date of Notice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2081">
    <w:abstractNumId w:val="5"/>
  </w:num>
  <w:num w:numId="2" w16cid:durableId="930700240">
    <w:abstractNumId w:val="1"/>
  </w:num>
  <w:num w:numId="3" w16cid:durableId="1578510708">
    <w:abstractNumId w:val="3"/>
  </w:num>
  <w:num w:numId="4" w16cid:durableId="491263484">
    <w:abstractNumId w:val="6"/>
  </w:num>
  <w:num w:numId="5" w16cid:durableId="262422687">
    <w:abstractNumId w:val="7"/>
  </w:num>
  <w:num w:numId="6" w16cid:durableId="1482427439">
    <w:abstractNumId w:val="2"/>
  </w:num>
  <w:num w:numId="7" w16cid:durableId="183906059">
    <w:abstractNumId w:val="0"/>
  </w:num>
  <w:num w:numId="8" w16cid:durableId="1905136189">
    <w:abstractNumId w:val="4"/>
  </w:num>
  <w:num w:numId="9" w16cid:durableId="128334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2B7C"/>
    <w:rsid w:val="000826C8"/>
    <w:rsid w:val="001002AC"/>
    <w:rsid w:val="001270DD"/>
    <w:rsid w:val="00157C13"/>
    <w:rsid w:val="00165167"/>
    <w:rsid w:val="0018533B"/>
    <w:rsid w:val="001946E1"/>
    <w:rsid w:val="001A6A21"/>
    <w:rsid w:val="001D3C16"/>
    <w:rsid w:val="001D647B"/>
    <w:rsid w:val="0020334D"/>
    <w:rsid w:val="00237D17"/>
    <w:rsid w:val="00243FF4"/>
    <w:rsid w:val="00263C4C"/>
    <w:rsid w:val="002A7176"/>
    <w:rsid w:val="002F516D"/>
    <w:rsid w:val="00354110"/>
    <w:rsid w:val="00355C9E"/>
    <w:rsid w:val="003574E6"/>
    <w:rsid w:val="00360A22"/>
    <w:rsid w:val="00366EE7"/>
    <w:rsid w:val="003A6B09"/>
    <w:rsid w:val="003B0B2F"/>
    <w:rsid w:val="003B7A7E"/>
    <w:rsid w:val="003F78B7"/>
    <w:rsid w:val="00441104"/>
    <w:rsid w:val="004800DA"/>
    <w:rsid w:val="00490D14"/>
    <w:rsid w:val="004975D3"/>
    <w:rsid w:val="004F467C"/>
    <w:rsid w:val="00523D70"/>
    <w:rsid w:val="0053229B"/>
    <w:rsid w:val="00560668"/>
    <w:rsid w:val="00560E3F"/>
    <w:rsid w:val="005B2246"/>
    <w:rsid w:val="005C4DFA"/>
    <w:rsid w:val="005C5E7A"/>
    <w:rsid w:val="00600AE3"/>
    <w:rsid w:val="006626C4"/>
    <w:rsid w:val="006707B8"/>
    <w:rsid w:val="006D498B"/>
    <w:rsid w:val="006D61E9"/>
    <w:rsid w:val="006E3448"/>
    <w:rsid w:val="0073128C"/>
    <w:rsid w:val="0076334D"/>
    <w:rsid w:val="0077110D"/>
    <w:rsid w:val="00776C25"/>
    <w:rsid w:val="007B7FDA"/>
    <w:rsid w:val="007D6587"/>
    <w:rsid w:val="007E6E11"/>
    <w:rsid w:val="007F3B3D"/>
    <w:rsid w:val="00807A30"/>
    <w:rsid w:val="008239E3"/>
    <w:rsid w:val="008271C1"/>
    <w:rsid w:val="008814E8"/>
    <w:rsid w:val="008B24D9"/>
    <w:rsid w:val="008D5465"/>
    <w:rsid w:val="008E5ECA"/>
    <w:rsid w:val="00904269"/>
    <w:rsid w:val="009B6EA4"/>
    <w:rsid w:val="009F6B50"/>
    <w:rsid w:val="00A73B29"/>
    <w:rsid w:val="00A81967"/>
    <w:rsid w:val="00AD13F5"/>
    <w:rsid w:val="00AD71AD"/>
    <w:rsid w:val="00B13E7F"/>
    <w:rsid w:val="00B25E42"/>
    <w:rsid w:val="00B656A4"/>
    <w:rsid w:val="00BA5649"/>
    <w:rsid w:val="00BD2C2F"/>
    <w:rsid w:val="00BD2D65"/>
    <w:rsid w:val="00C10DA7"/>
    <w:rsid w:val="00C1273D"/>
    <w:rsid w:val="00C13442"/>
    <w:rsid w:val="00C13EF0"/>
    <w:rsid w:val="00C27A2A"/>
    <w:rsid w:val="00C33692"/>
    <w:rsid w:val="00C5632C"/>
    <w:rsid w:val="00C8206C"/>
    <w:rsid w:val="00CC72A4"/>
    <w:rsid w:val="00CF05E8"/>
    <w:rsid w:val="00DB137B"/>
    <w:rsid w:val="00E4046E"/>
    <w:rsid w:val="00E54161"/>
    <w:rsid w:val="00E54E20"/>
    <w:rsid w:val="00E87725"/>
    <w:rsid w:val="00F40D93"/>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C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10DA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0DA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826C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826C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DA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0DA7"/>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B7A7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1270DD"/>
    <w:rPr>
      <w:sz w:val="16"/>
      <w:szCs w:val="16"/>
    </w:rPr>
  </w:style>
  <w:style w:type="paragraph" w:styleId="CommentText">
    <w:name w:val="annotation text"/>
    <w:basedOn w:val="Normal"/>
    <w:link w:val="CommentTextChar"/>
    <w:uiPriority w:val="99"/>
    <w:unhideWhenUsed/>
    <w:rsid w:val="001270DD"/>
    <w:pPr>
      <w:spacing w:line="240" w:lineRule="auto"/>
    </w:pPr>
    <w:rPr>
      <w:sz w:val="20"/>
      <w:szCs w:val="20"/>
    </w:rPr>
  </w:style>
  <w:style w:type="character" w:customStyle="1" w:styleId="CommentTextChar">
    <w:name w:val="Comment Text Char"/>
    <w:basedOn w:val="DefaultParagraphFont"/>
    <w:link w:val="CommentText"/>
    <w:uiPriority w:val="99"/>
    <w:rsid w:val="001270D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270DD"/>
    <w:rPr>
      <w:b/>
      <w:bCs/>
    </w:rPr>
  </w:style>
  <w:style w:type="character" w:customStyle="1" w:styleId="CommentSubjectChar">
    <w:name w:val="Comment Subject Char"/>
    <w:basedOn w:val="CommentTextChar"/>
    <w:link w:val="CommentSubject"/>
    <w:uiPriority w:val="99"/>
    <w:semiHidden/>
    <w:rsid w:val="001270D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8E5A490E224C008A73BFCFC67E42E9"/>
        <w:category>
          <w:name w:val="General"/>
          <w:gallery w:val="placeholder"/>
        </w:category>
        <w:types>
          <w:type w:val="bbPlcHdr"/>
        </w:types>
        <w:behaviors>
          <w:behavior w:val="content"/>
        </w:behaviors>
        <w:guid w:val="{88DA43AE-4DAD-484B-A772-BC4C3278A703}"/>
      </w:docPartPr>
      <w:docPartBody>
        <w:p w:rsidR="00CE29B9" w:rsidRDefault="008B443A" w:rsidP="008B443A">
          <w:pPr>
            <w:pStyle w:val="B88E5A490E224C008A73BFCFC67E42E91"/>
          </w:pPr>
          <w:r>
            <w:rPr>
              <w:rStyle w:val="PlaceholderText"/>
            </w:rPr>
            <w:t>District/School</w:t>
          </w:r>
        </w:p>
      </w:docPartBody>
    </w:docPart>
    <w:docPart>
      <w:docPartPr>
        <w:name w:val="68EFB3AED04E433A83D708891D199C78"/>
        <w:category>
          <w:name w:val="General"/>
          <w:gallery w:val="placeholder"/>
        </w:category>
        <w:types>
          <w:type w:val="bbPlcHdr"/>
        </w:types>
        <w:behaviors>
          <w:behavior w:val="content"/>
        </w:behaviors>
        <w:guid w:val="{12B9098C-9C4E-4F47-B497-9B5E869E29A1}"/>
      </w:docPartPr>
      <w:docPartBody>
        <w:p w:rsidR="00CE29B9" w:rsidRDefault="008B443A" w:rsidP="008B443A">
          <w:pPr>
            <w:pStyle w:val="68EFB3AED04E433A83D708891D199C781"/>
          </w:pPr>
          <w:r>
            <w:rPr>
              <w:rStyle w:val="PlaceholderText"/>
            </w:rPr>
            <w:t>Student Name</w:t>
          </w:r>
        </w:p>
      </w:docPartBody>
    </w:docPart>
    <w:docPart>
      <w:docPartPr>
        <w:name w:val="DB32625E58244B87989967C25602926B"/>
        <w:category>
          <w:name w:val="General"/>
          <w:gallery w:val="placeholder"/>
        </w:category>
        <w:types>
          <w:type w:val="bbPlcHdr"/>
        </w:types>
        <w:behaviors>
          <w:behavior w:val="content"/>
        </w:behaviors>
        <w:guid w:val="{604C1765-5679-4F4A-9153-60FB41D8F388}"/>
      </w:docPartPr>
      <w:docPartBody>
        <w:p w:rsidR="00CE29B9" w:rsidRDefault="008B443A" w:rsidP="008B443A">
          <w:pPr>
            <w:pStyle w:val="DB32625E58244B87989967C25602926B1"/>
          </w:pPr>
          <w:r>
            <w:rPr>
              <w:rStyle w:val="PlaceholderText"/>
            </w:rPr>
            <w:t>DOB</w:t>
          </w:r>
        </w:p>
      </w:docPartBody>
    </w:docPart>
    <w:docPart>
      <w:docPartPr>
        <w:name w:val="C2816B20AA1A484FBDD6A030973BB51F"/>
        <w:category>
          <w:name w:val="General"/>
          <w:gallery w:val="placeholder"/>
        </w:category>
        <w:types>
          <w:type w:val="bbPlcHdr"/>
        </w:types>
        <w:behaviors>
          <w:behavior w:val="content"/>
        </w:behaviors>
        <w:guid w:val="{F6C3DF13-0229-4C10-A357-884A092C2242}"/>
      </w:docPartPr>
      <w:docPartBody>
        <w:p w:rsidR="00CE29B9" w:rsidRDefault="008B443A" w:rsidP="008B443A">
          <w:pPr>
            <w:pStyle w:val="C2816B20AA1A484FBDD6A030973BB51F1"/>
          </w:pPr>
          <w:r>
            <w:rPr>
              <w:rStyle w:val="PlaceholderText"/>
            </w:rPr>
            <w:t>Grade</w:t>
          </w:r>
        </w:p>
      </w:docPartBody>
    </w:docPart>
    <w:docPart>
      <w:docPartPr>
        <w:name w:val="2B2B400E469242C1B64D9A7E3DA3202A"/>
        <w:category>
          <w:name w:val="General"/>
          <w:gallery w:val="placeholder"/>
        </w:category>
        <w:types>
          <w:type w:val="bbPlcHdr"/>
        </w:types>
        <w:behaviors>
          <w:behavior w:val="content"/>
        </w:behaviors>
        <w:guid w:val="{CB2A48CE-B471-4B7D-9F8E-7B7A24EAB461}"/>
      </w:docPartPr>
      <w:docPartBody>
        <w:p w:rsidR="00CE29B9" w:rsidRDefault="008B443A" w:rsidP="008B443A">
          <w:pPr>
            <w:pStyle w:val="2B2B400E469242C1B64D9A7E3DA3202A1"/>
          </w:pPr>
          <w:r>
            <w:rPr>
              <w:rStyle w:val="PlaceholderText"/>
            </w:rPr>
            <w:t>Date of Notice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2D064A"/>
    <w:rsid w:val="0043344D"/>
    <w:rsid w:val="006161CB"/>
    <w:rsid w:val="008B443A"/>
    <w:rsid w:val="00B43148"/>
    <w:rsid w:val="00B526B3"/>
    <w:rsid w:val="00CE29B9"/>
    <w:rsid w:val="00D1189B"/>
    <w:rsid w:val="00E1081E"/>
    <w:rsid w:val="00E10DF3"/>
    <w:rsid w:val="00E75937"/>
    <w:rsid w:val="00F20DEF"/>
    <w:rsid w:val="00F90870"/>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43A"/>
    <w:rPr>
      <w:color w:val="808080"/>
    </w:rPr>
  </w:style>
  <w:style w:type="paragraph" w:customStyle="1" w:styleId="B88E5A490E224C008A73BFCFC67E42E91">
    <w:name w:val="B88E5A490E224C008A73BFCFC67E42E91"/>
    <w:rsid w:val="008B443A"/>
    <w:pPr>
      <w:spacing w:after="120" w:line="320" w:lineRule="exact"/>
    </w:pPr>
    <w:rPr>
      <w:rFonts w:ascii="Open Sans" w:eastAsiaTheme="minorHAnsi" w:hAnsi="Open Sans"/>
      <w:sz w:val="24"/>
      <w:szCs w:val="24"/>
    </w:rPr>
  </w:style>
  <w:style w:type="paragraph" w:customStyle="1" w:styleId="68EFB3AED04E433A83D708891D199C781">
    <w:name w:val="68EFB3AED04E433A83D708891D199C781"/>
    <w:rsid w:val="008B443A"/>
    <w:pPr>
      <w:spacing w:after="120" w:line="320" w:lineRule="exact"/>
    </w:pPr>
    <w:rPr>
      <w:rFonts w:ascii="Open Sans" w:eastAsiaTheme="minorHAnsi" w:hAnsi="Open Sans"/>
      <w:sz w:val="24"/>
      <w:szCs w:val="24"/>
    </w:rPr>
  </w:style>
  <w:style w:type="paragraph" w:customStyle="1" w:styleId="DB32625E58244B87989967C25602926B1">
    <w:name w:val="DB32625E58244B87989967C25602926B1"/>
    <w:rsid w:val="008B443A"/>
    <w:pPr>
      <w:spacing w:after="120" w:line="320" w:lineRule="exact"/>
    </w:pPr>
    <w:rPr>
      <w:rFonts w:ascii="Open Sans" w:eastAsiaTheme="minorHAnsi" w:hAnsi="Open Sans"/>
      <w:sz w:val="24"/>
      <w:szCs w:val="24"/>
    </w:rPr>
  </w:style>
  <w:style w:type="paragraph" w:customStyle="1" w:styleId="C2816B20AA1A484FBDD6A030973BB51F1">
    <w:name w:val="C2816B20AA1A484FBDD6A030973BB51F1"/>
    <w:rsid w:val="008B443A"/>
    <w:pPr>
      <w:spacing w:after="120" w:line="320" w:lineRule="exact"/>
    </w:pPr>
    <w:rPr>
      <w:rFonts w:ascii="Open Sans" w:eastAsiaTheme="minorHAnsi" w:hAnsi="Open Sans"/>
      <w:sz w:val="24"/>
      <w:szCs w:val="24"/>
    </w:rPr>
  </w:style>
  <w:style w:type="paragraph" w:customStyle="1" w:styleId="2B2B400E469242C1B64D9A7E3DA3202A1">
    <w:name w:val="2B2B400E469242C1B64D9A7E3DA3202A1"/>
    <w:rsid w:val="008B443A"/>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613</Words>
  <Characters>3664</Characters>
  <Application>Microsoft Office Word</Application>
  <DocSecurity>0</DocSecurity>
  <Lines>244</Lines>
  <Paragraphs>203</Paragraphs>
  <ScaleCrop>false</ScaleCrop>
  <HeadingPairs>
    <vt:vector size="2" baseType="variant">
      <vt:variant>
        <vt:lpstr>Title</vt:lpstr>
      </vt:variant>
      <vt:variant>
        <vt:i4>1</vt:i4>
      </vt:variant>
    </vt:vector>
  </HeadingPairs>
  <TitlesOfParts>
    <vt:vector size="1" baseType="lpstr">
      <vt:lpstr>24. Prior Written Notice and Consent for Test Administration Related to Special Education and Related Services</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Prior Written Notice and Consent for Test Administration Related to Special Education and Related Services</dc:title>
  <dc:subject/>
  <dc:creator>Nordfelt, Emily</dc:creator>
  <cp:keywords/>
  <dc:description/>
  <cp:lastModifiedBy>Nordfelt, Emily</cp:lastModifiedBy>
  <cp:revision>5</cp:revision>
  <dcterms:created xsi:type="dcterms:W3CDTF">2023-07-18T19:56:00Z</dcterms:created>
  <dcterms:modified xsi:type="dcterms:W3CDTF">2023-07-18T20:25:00Z</dcterms:modified>
</cp:coreProperties>
</file>