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EF239" w14:textId="03BA9A02" w:rsidR="00CC72A4" w:rsidRPr="00CC72A4" w:rsidRDefault="00BB7935" w:rsidP="00F86666">
      <w:pPr>
        <w:pStyle w:val="Heading1"/>
      </w:pPr>
      <w:r>
        <w:rPr>
          <w:lang w:bidi="pt-PT"/>
        </w:rPr>
        <w:t>Notificação prévia por escrito da alteração do IEP</w:t>
      </w:r>
    </w:p>
    <w:p w14:paraId="274F4B2D" w14:textId="186692A9" w:rsidR="00CC72A4" w:rsidRDefault="00CC72A4" w:rsidP="007E422D">
      <w:pPr>
        <w:spacing w:after="240"/>
        <w:jc w:val="center"/>
      </w:pPr>
      <w:r w:rsidRPr="00CC72A4">
        <w:rPr>
          <w:lang w:bidi="pt-PT"/>
        </w:rPr>
        <w:t>(Normas III.I.2.; e IV.C.</w:t>
      </w:r>
      <w:r w:rsidR="0010132B" w:rsidRPr="0010132B">
        <w:rPr>
          <w:lang w:bidi="pt-PT"/>
        </w:rPr>
        <w:t xml:space="preserve"> </w:t>
      </w:r>
      <w:r w:rsidR="0010132B" w:rsidRPr="00CC72A4">
        <w:rPr>
          <w:lang w:bidi="pt-PT"/>
        </w:rPr>
        <w:t>da USBE</w:t>
      </w:r>
      <w:r w:rsidRPr="00CC72A4">
        <w:rPr>
          <w:lang w:bidi="pt-PT"/>
        </w:rPr>
        <w:t>)</w:t>
      </w:r>
    </w:p>
    <w:p w14:paraId="4649E3F2" w14:textId="6AE1C607" w:rsidR="009366FE" w:rsidRDefault="009366FE" w:rsidP="009366FE">
      <w:pPr>
        <w:tabs>
          <w:tab w:val="left" w:pos="6570"/>
        </w:tabs>
        <w:rPr>
          <w:b/>
          <w:bCs/>
          <w:color w:val="6C395C"/>
        </w:rPr>
      </w:pPr>
      <w:bookmarkStart w:id="0" w:name="_Hlk140492604"/>
      <w:r>
        <w:rPr>
          <w:lang w:bidi="pt-PT"/>
        </w:rPr>
        <w:t>Distrito/Escola:</w:t>
      </w:r>
      <w:r>
        <w:rPr>
          <w:lang w:bidi="pt-PT"/>
        </w:rPr>
        <w:tab/>
        <w:t>Data da emenda:</w:t>
      </w:r>
    </w:p>
    <w:p w14:paraId="1BBA8266" w14:textId="50D36EDA" w:rsidR="009366FE" w:rsidRPr="00FE6A3B" w:rsidRDefault="009366FE" w:rsidP="009366FE">
      <w:pPr>
        <w:tabs>
          <w:tab w:val="left" w:pos="6570"/>
          <w:tab w:val="left" w:pos="9360"/>
        </w:tabs>
        <w:rPr>
          <w:b/>
          <w:bCs/>
          <w:color w:val="6C395C"/>
        </w:rPr>
      </w:pPr>
      <w:r>
        <w:rPr>
          <w:lang w:bidi="pt-PT"/>
        </w:rPr>
        <w:t>Nome do aluno:</w:t>
      </w:r>
    </w:p>
    <w:bookmarkEnd w:id="0"/>
    <w:p w14:paraId="329E9980" w14:textId="18F475C4" w:rsidR="00501AB3" w:rsidRPr="000E00AA" w:rsidRDefault="004274E9" w:rsidP="008915AC">
      <w:pPr>
        <w:tabs>
          <w:tab w:val="left" w:pos="3780"/>
          <w:tab w:val="left" w:pos="7110"/>
        </w:tabs>
      </w:pPr>
      <w:r w:rsidRPr="004274E9">
        <w:rPr>
          <w:lang w:bidi="pt-PT"/>
        </w:rPr>
        <w:t>Ao fazer alterações no IEP após a reunião anual do IEP de um ano letivo, os pais de um aluno com deficiência ou de um aluno adulto e a LEA podem concordar em não convocar uma reunião da equipe do IEP com o objetivo de fazer essas alterações e, em vez disso, podem desenvolver um documento por escrito para alterar ou modificar o IEP atual do aluno. Anexe uma cópia revisada do IEP com as alterações incorporadas.</w:t>
      </w:r>
    </w:p>
    <w:p w14:paraId="29AA3111" w14:textId="20B33D89" w:rsidR="005F38C5" w:rsidRDefault="004274E9" w:rsidP="00F86666">
      <w:pPr>
        <w:tabs>
          <w:tab w:val="left" w:pos="4320"/>
          <w:tab w:val="left" w:pos="5760"/>
          <w:tab w:val="left" w:pos="7200"/>
          <w:tab w:val="left" w:pos="8550"/>
        </w:tabs>
      </w:pPr>
      <w:r w:rsidRPr="000E00AA">
        <w:rPr>
          <w:lang w:bidi="pt-PT"/>
        </w:rPr>
        <w:t>Pai(s)/Aluno adulto contatado em [data]:</w:t>
      </w:r>
    </w:p>
    <w:p w14:paraId="4D7CE689" w14:textId="7C1A820A" w:rsidR="004274E9" w:rsidRPr="000E00AA" w:rsidRDefault="00563CD3" w:rsidP="00F86666">
      <w:pPr>
        <w:tabs>
          <w:tab w:val="left" w:pos="1890"/>
          <w:tab w:val="left" w:pos="3420"/>
          <w:tab w:val="left" w:pos="4860"/>
        </w:tabs>
        <w:spacing w:after="240"/>
        <w:ind w:left="360"/>
      </w:pPr>
      <w:sdt>
        <w:sdtPr>
          <w:id w:val="1849298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725" w:rsidRPr="000E00AA">
            <w:rPr>
              <w:lang w:bidi="pt-PT"/>
            </w:rPr>
            <w:t>☐</w:t>
          </w:r>
        </w:sdtContent>
      </w:sdt>
      <w:r w:rsidR="004274E9" w:rsidRPr="000E00AA">
        <w:rPr>
          <w:lang w:bidi="pt-PT"/>
        </w:rPr>
        <w:t xml:space="preserve">presencial   </w:t>
      </w:r>
      <w:sdt>
        <w:sdtPr>
          <w:id w:val="410354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725" w:rsidRPr="000E00AA">
            <w:rPr>
              <w:lang w:bidi="pt-PT"/>
            </w:rPr>
            <w:t>☐</w:t>
          </w:r>
        </w:sdtContent>
      </w:sdt>
      <w:r w:rsidR="004274E9" w:rsidRPr="000E00AA">
        <w:rPr>
          <w:lang w:bidi="pt-PT"/>
        </w:rPr>
        <w:t xml:space="preserve">por telefone  </w:t>
      </w:r>
      <w:sdt>
        <w:sdtPr>
          <w:id w:val="690965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725" w:rsidRPr="000E00AA">
            <w:rPr>
              <w:lang w:bidi="pt-PT"/>
            </w:rPr>
            <w:t>☐</w:t>
          </w:r>
        </w:sdtContent>
      </w:sdt>
      <w:r w:rsidR="004274E9" w:rsidRPr="000E00AA">
        <w:rPr>
          <w:lang w:bidi="pt-PT"/>
        </w:rPr>
        <w:t xml:space="preserve">por e-mail   </w:t>
      </w:r>
      <w:sdt>
        <w:sdtPr>
          <w:id w:val="799960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725" w:rsidRPr="000E00AA">
            <w:rPr>
              <w:lang w:bidi="pt-PT"/>
            </w:rPr>
            <w:t>☐</w:t>
          </w:r>
        </w:sdtContent>
      </w:sdt>
      <w:r w:rsidR="004274E9" w:rsidRPr="000E00AA">
        <w:rPr>
          <w:lang w:bidi="pt-PT"/>
        </w:rPr>
        <w:t>outro:</w:t>
      </w:r>
    </w:p>
    <w:p w14:paraId="19BD296B" w14:textId="573FBCAB" w:rsidR="007B11E2" w:rsidRPr="004274E9" w:rsidRDefault="004274E9" w:rsidP="004274E9">
      <w:pPr>
        <w:tabs>
          <w:tab w:val="left" w:pos="7110"/>
        </w:tabs>
        <w:jc w:val="center"/>
        <w:rPr>
          <w:b/>
          <w:bCs/>
          <w:i/>
          <w:iCs/>
        </w:rPr>
      </w:pPr>
      <w:r w:rsidRPr="000E00AA">
        <w:rPr>
          <w:b/>
          <w:i/>
          <w:lang w:bidi="pt-PT"/>
        </w:rPr>
        <w:t>Mediante solicitação, os pais ou o aluno adulto devem receber uma cópia revisada do IEP com as alterações incorporadas (Normas III.I.2.b.</w:t>
      </w:r>
      <w:r w:rsidR="0010132B" w:rsidRPr="0010132B">
        <w:rPr>
          <w:b/>
          <w:i/>
          <w:lang w:bidi="pt-PT"/>
        </w:rPr>
        <w:t xml:space="preserve"> </w:t>
      </w:r>
      <w:r w:rsidR="0010132B" w:rsidRPr="000E00AA">
        <w:rPr>
          <w:b/>
          <w:i/>
          <w:lang w:bidi="pt-PT"/>
        </w:rPr>
        <w:t>da USBE</w:t>
      </w:r>
      <w:r w:rsidRPr="000E00AA">
        <w:rPr>
          <w:b/>
          <w:i/>
          <w:lang w:bidi="pt-PT"/>
        </w:rPr>
        <w:t>).</w:t>
      </w:r>
    </w:p>
    <w:p w14:paraId="1E2D8724" w14:textId="76DD3543" w:rsidR="004274E9" w:rsidRDefault="00563CD3" w:rsidP="008915AC">
      <w:pPr>
        <w:tabs>
          <w:tab w:val="left" w:pos="3780"/>
          <w:tab w:val="left" w:pos="7110"/>
        </w:tabs>
        <w:ind w:left="302" w:hanging="302"/>
      </w:pPr>
      <w:sdt>
        <w:sdtPr>
          <w:id w:val="1774119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517B">
            <w:rPr>
              <w:lang w:bidi="pt-PT"/>
            </w:rPr>
            <w:t>☐</w:t>
          </w:r>
        </w:sdtContent>
      </w:sdt>
      <w:r w:rsidR="004274E9">
        <w:rPr>
          <w:lang w:bidi="pt-PT"/>
        </w:rPr>
        <w:t xml:space="preserve"> Os pais/aluno adulto e a LEA concordam em não convocar uma reunião da equipe do IEP para modificar o IEP do aluno.</w:t>
      </w:r>
    </w:p>
    <w:p w14:paraId="2077398B" w14:textId="37BB1500" w:rsidR="00B8754D" w:rsidRDefault="004274E9" w:rsidP="0057539D">
      <w:pPr>
        <w:tabs>
          <w:tab w:val="left" w:pos="3780"/>
          <w:tab w:val="left" w:pos="5130"/>
          <w:tab w:val="left" w:pos="5670"/>
          <w:tab w:val="left" w:pos="6300"/>
          <w:tab w:val="left" w:pos="7110"/>
        </w:tabs>
      </w:pPr>
      <w:r>
        <w:rPr>
          <w:lang w:bidi="pt-PT"/>
        </w:rPr>
        <w:t>A seguir estão as emendas ao IEP com data de: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Description w:val="Table for entering details about amendments made."/>
      </w:tblPr>
      <w:tblGrid>
        <w:gridCol w:w="2605"/>
        <w:gridCol w:w="8617"/>
      </w:tblGrid>
      <w:tr w:rsidR="00DA7E7F" w14:paraId="226B91C8" w14:textId="77777777" w:rsidTr="0010132B">
        <w:trPr>
          <w:cantSplit/>
          <w:tblHeader/>
        </w:trPr>
        <w:tc>
          <w:tcPr>
            <w:tcW w:w="2605" w:type="dxa"/>
          </w:tcPr>
          <w:p w14:paraId="7AF83461" w14:textId="1DD22F92" w:rsidR="00DA7E7F" w:rsidRPr="00DA7E7F" w:rsidRDefault="00DA7E7F" w:rsidP="0010132B">
            <w:pPr>
              <w:tabs>
                <w:tab w:val="left" w:pos="3780"/>
                <w:tab w:val="left" w:pos="5130"/>
                <w:tab w:val="left" w:pos="5670"/>
                <w:tab w:val="left" w:pos="6300"/>
                <w:tab w:val="left" w:pos="7110"/>
              </w:tabs>
              <w:spacing w:after="0" w:line="320" w:lineRule="exact"/>
              <w:rPr>
                <w:b/>
                <w:bCs/>
              </w:rPr>
            </w:pPr>
            <w:r w:rsidRPr="00DA7E7F">
              <w:rPr>
                <w:b/>
                <w:lang w:bidi="pt-PT"/>
              </w:rPr>
              <w:t>Seção do IEP</w:t>
            </w:r>
          </w:p>
        </w:tc>
        <w:tc>
          <w:tcPr>
            <w:tcW w:w="8617" w:type="dxa"/>
          </w:tcPr>
          <w:p w14:paraId="1EFE7217" w14:textId="5B1E4674" w:rsidR="00DA7E7F" w:rsidRPr="00DA7E7F" w:rsidRDefault="00DA7E7F" w:rsidP="0010132B">
            <w:pPr>
              <w:tabs>
                <w:tab w:val="left" w:pos="3780"/>
                <w:tab w:val="left" w:pos="5130"/>
                <w:tab w:val="left" w:pos="5670"/>
                <w:tab w:val="left" w:pos="6300"/>
                <w:tab w:val="left" w:pos="7110"/>
              </w:tabs>
              <w:spacing w:after="0" w:line="320" w:lineRule="exact"/>
              <w:rPr>
                <w:b/>
                <w:bCs/>
              </w:rPr>
            </w:pPr>
            <w:r w:rsidRPr="00DA7E7F">
              <w:rPr>
                <w:b/>
                <w:lang w:bidi="pt-PT"/>
              </w:rPr>
              <w:t>Emenda</w:t>
            </w:r>
          </w:p>
        </w:tc>
      </w:tr>
      <w:tr w:rsidR="00DA7E7F" w14:paraId="68F49808" w14:textId="77777777" w:rsidTr="0010132B">
        <w:trPr>
          <w:cantSplit/>
          <w:trHeight w:hRule="exact" w:val="576"/>
        </w:trPr>
        <w:tc>
          <w:tcPr>
            <w:tcW w:w="2605" w:type="dxa"/>
            <w:shd w:val="clear" w:color="auto" w:fill="auto"/>
            <w:vAlign w:val="center"/>
          </w:tcPr>
          <w:p w14:paraId="13C46CB1" w14:textId="069BE1E5" w:rsidR="00DA7E7F" w:rsidRDefault="00DA7E7F" w:rsidP="0010132B">
            <w:pPr>
              <w:tabs>
                <w:tab w:val="left" w:pos="3780"/>
                <w:tab w:val="left" w:pos="5130"/>
                <w:tab w:val="left" w:pos="5670"/>
                <w:tab w:val="left" w:pos="6300"/>
                <w:tab w:val="left" w:pos="7110"/>
              </w:tabs>
              <w:spacing w:after="0" w:line="320" w:lineRule="exact"/>
            </w:pPr>
            <w:r w:rsidRPr="008C36D1">
              <w:rPr>
                <w:lang w:bidi="pt-PT"/>
              </w:rPr>
              <w:t>PLAAFP</w:t>
            </w:r>
          </w:p>
        </w:tc>
        <w:tc>
          <w:tcPr>
            <w:tcW w:w="8617" w:type="dxa"/>
          </w:tcPr>
          <w:p w14:paraId="718A7D44" w14:textId="77777777" w:rsidR="00DA7E7F" w:rsidRDefault="00DA7E7F" w:rsidP="0010132B">
            <w:pPr>
              <w:tabs>
                <w:tab w:val="left" w:pos="3780"/>
                <w:tab w:val="left" w:pos="5130"/>
                <w:tab w:val="left" w:pos="5670"/>
                <w:tab w:val="left" w:pos="6300"/>
                <w:tab w:val="left" w:pos="7110"/>
              </w:tabs>
              <w:spacing w:after="0" w:line="320" w:lineRule="exact"/>
            </w:pPr>
          </w:p>
        </w:tc>
      </w:tr>
      <w:tr w:rsidR="00DA7E7F" w14:paraId="3F827BD8" w14:textId="77777777" w:rsidTr="0010132B">
        <w:trPr>
          <w:cantSplit/>
          <w:trHeight w:hRule="exact" w:val="576"/>
        </w:trPr>
        <w:tc>
          <w:tcPr>
            <w:tcW w:w="2605" w:type="dxa"/>
            <w:shd w:val="clear" w:color="auto" w:fill="auto"/>
            <w:vAlign w:val="center"/>
          </w:tcPr>
          <w:p w14:paraId="0A794E57" w14:textId="51D0F4BE" w:rsidR="00DA7E7F" w:rsidRPr="00DA7E7F" w:rsidRDefault="00DA7E7F" w:rsidP="0010132B">
            <w:pPr>
              <w:spacing w:after="0" w:line="320" w:lineRule="exact"/>
              <w:rPr>
                <w:rFonts w:cs="Arial"/>
              </w:rPr>
            </w:pPr>
            <w:r w:rsidRPr="008C36D1">
              <w:rPr>
                <w:lang w:bidi="pt-PT"/>
              </w:rPr>
              <w:t>Metas/objetivos</w:t>
            </w:r>
          </w:p>
        </w:tc>
        <w:tc>
          <w:tcPr>
            <w:tcW w:w="8617" w:type="dxa"/>
          </w:tcPr>
          <w:p w14:paraId="6ABF1481" w14:textId="77777777" w:rsidR="00DA7E7F" w:rsidRDefault="00DA7E7F" w:rsidP="0010132B">
            <w:pPr>
              <w:tabs>
                <w:tab w:val="left" w:pos="3780"/>
                <w:tab w:val="left" w:pos="5130"/>
                <w:tab w:val="left" w:pos="5670"/>
                <w:tab w:val="left" w:pos="6300"/>
                <w:tab w:val="left" w:pos="7110"/>
              </w:tabs>
              <w:spacing w:after="0" w:line="320" w:lineRule="exact"/>
            </w:pPr>
          </w:p>
        </w:tc>
      </w:tr>
      <w:tr w:rsidR="00DA7E7F" w14:paraId="0A1051DB" w14:textId="77777777" w:rsidTr="0010132B">
        <w:trPr>
          <w:cantSplit/>
        </w:trPr>
        <w:tc>
          <w:tcPr>
            <w:tcW w:w="2605" w:type="dxa"/>
            <w:shd w:val="clear" w:color="auto" w:fill="auto"/>
          </w:tcPr>
          <w:p w14:paraId="0BD5E54A" w14:textId="1B28453A" w:rsidR="00DA7E7F" w:rsidRDefault="00DA7E7F" w:rsidP="0010132B">
            <w:pPr>
              <w:tabs>
                <w:tab w:val="left" w:pos="3780"/>
                <w:tab w:val="left" w:pos="5130"/>
                <w:tab w:val="left" w:pos="5670"/>
                <w:tab w:val="left" w:pos="6300"/>
                <w:tab w:val="left" w:pos="7110"/>
              </w:tabs>
              <w:spacing w:after="0" w:line="320" w:lineRule="exact"/>
            </w:pPr>
            <w:r w:rsidRPr="008C36D1">
              <w:rPr>
                <w:lang w:bidi="pt-PT"/>
              </w:rPr>
              <w:t>Como o progresso é mensurado e informado aos pais</w:t>
            </w:r>
          </w:p>
        </w:tc>
        <w:tc>
          <w:tcPr>
            <w:tcW w:w="8617" w:type="dxa"/>
          </w:tcPr>
          <w:p w14:paraId="27C9F6DD" w14:textId="77777777" w:rsidR="00DA7E7F" w:rsidRDefault="00DA7E7F" w:rsidP="0010132B">
            <w:pPr>
              <w:tabs>
                <w:tab w:val="left" w:pos="3780"/>
                <w:tab w:val="left" w:pos="5130"/>
                <w:tab w:val="left" w:pos="5670"/>
                <w:tab w:val="left" w:pos="6300"/>
                <w:tab w:val="left" w:pos="7110"/>
              </w:tabs>
              <w:spacing w:after="0" w:line="320" w:lineRule="exact"/>
            </w:pPr>
          </w:p>
        </w:tc>
      </w:tr>
      <w:tr w:rsidR="00DA7E7F" w14:paraId="0C2A0EAC" w14:textId="77777777" w:rsidTr="0010132B">
        <w:trPr>
          <w:cantSplit/>
        </w:trPr>
        <w:tc>
          <w:tcPr>
            <w:tcW w:w="2605" w:type="dxa"/>
            <w:shd w:val="clear" w:color="auto" w:fill="auto"/>
          </w:tcPr>
          <w:p w14:paraId="2F2102AB" w14:textId="28D688A5" w:rsidR="00DA7E7F" w:rsidRDefault="00DA7E7F" w:rsidP="0010132B">
            <w:pPr>
              <w:spacing w:after="0" w:line="320" w:lineRule="exact"/>
            </w:pPr>
            <w:r w:rsidRPr="008C36D1">
              <w:rPr>
                <w:lang w:bidi="pt-PT"/>
              </w:rPr>
              <w:t>Educação especial e serviços relacionados</w:t>
            </w:r>
          </w:p>
        </w:tc>
        <w:tc>
          <w:tcPr>
            <w:tcW w:w="8617" w:type="dxa"/>
          </w:tcPr>
          <w:p w14:paraId="2070383C" w14:textId="77777777" w:rsidR="00DA7E7F" w:rsidRDefault="00DA7E7F" w:rsidP="0010132B">
            <w:pPr>
              <w:tabs>
                <w:tab w:val="left" w:pos="3780"/>
                <w:tab w:val="left" w:pos="5130"/>
                <w:tab w:val="left" w:pos="5670"/>
                <w:tab w:val="left" w:pos="6300"/>
                <w:tab w:val="left" w:pos="7110"/>
              </w:tabs>
              <w:spacing w:after="0" w:line="320" w:lineRule="exact"/>
            </w:pPr>
          </w:p>
        </w:tc>
      </w:tr>
      <w:tr w:rsidR="00A23202" w14:paraId="3840A17B" w14:textId="77777777" w:rsidTr="0010132B">
        <w:trPr>
          <w:cantSplit/>
        </w:trPr>
        <w:tc>
          <w:tcPr>
            <w:tcW w:w="2605" w:type="dxa"/>
            <w:shd w:val="clear" w:color="auto" w:fill="auto"/>
          </w:tcPr>
          <w:p w14:paraId="47C4DFC0" w14:textId="22D6FFF9" w:rsidR="00A23202" w:rsidRPr="008C36D1" w:rsidRDefault="00A23202" w:rsidP="0010132B">
            <w:pPr>
              <w:spacing w:after="0" w:line="320" w:lineRule="exact"/>
              <w:rPr>
                <w:rFonts w:cs="Arial"/>
              </w:rPr>
            </w:pPr>
            <w:r w:rsidRPr="008C36D1">
              <w:rPr>
                <w:lang w:bidi="pt-PT"/>
              </w:rPr>
              <w:t>Frequência, local e duração dos serviços e modificações</w:t>
            </w:r>
          </w:p>
        </w:tc>
        <w:tc>
          <w:tcPr>
            <w:tcW w:w="8617" w:type="dxa"/>
          </w:tcPr>
          <w:p w14:paraId="66C89673" w14:textId="77777777" w:rsidR="00A23202" w:rsidRDefault="00A23202" w:rsidP="0010132B">
            <w:pPr>
              <w:tabs>
                <w:tab w:val="left" w:pos="3780"/>
                <w:tab w:val="left" w:pos="5130"/>
                <w:tab w:val="left" w:pos="5670"/>
                <w:tab w:val="left" w:pos="6300"/>
                <w:tab w:val="left" w:pos="7110"/>
              </w:tabs>
              <w:spacing w:after="0" w:line="320" w:lineRule="exact"/>
            </w:pPr>
          </w:p>
        </w:tc>
      </w:tr>
      <w:tr w:rsidR="00DA7E7F" w14:paraId="4466A891" w14:textId="77777777" w:rsidTr="0010132B">
        <w:trPr>
          <w:cantSplit/>
        </w:trPr>
        <w:tc>
          <w:tcPr>
            <w:tcW w:w="2605" w:type="dxa"/>
            <w:shd w:val="clear" w:color="auto" w:fill="auto"/>
          </w:tcPr>
          <w:p w14:paraId="44818ACA" w14:textId="2787CAF2" w:rsidR="00DA7E7F" w:rsidRDefault="00DA7E7F" w:rsidP="0010132B">
            <w:pPr>
              <w:tabs>
                <w:tab w:val="left" w:pos="3780"/>
                <w:tab w:val="left" w:pos="5130"/>
                <w:tab w:val="left" w:pos="5670"/>
                <w:tab w:val="left" w:pos="6300"/>
                <w:tab w:val="left" w:pos="7110"/>
              </w:tabs>
              <w:spacing w:after="0" w:line="320" w:lineRule="exact"/>
            </w:pPr>
            <w:r w:rsidRPr="008C36D1">
              <w:rPr>
                <w:lang w:bidi="pt-PT"/>
              </w:rPr>
              <w:t>Modificações do programa ou apoio ao pessoal da escola em nome do aluno</w:t>
            </w:r>
          </w:p>
        </w:tc>
        <w:tc>
          <w:tcPr>
            <w:tcW w:w="8617" w:type="dxa"/>
          </w:tcPr>
          <w:p w14:paraId="38B64AF7" w14:textId="77777777" w:rsidR="00DA7E7F" w:rsidRDefault="00DA7E7F" w:rsidP="0010132B">
            <w:pPr>
              <w:tabs>
                <w:tab w:val="left" w:pos="3780"/>
                <w:tab w:val="left" w:pos="5130"/>
                <w:tab w:val="left" w:pos="5670"/>
                <w:tab w:val="left" w:pos="6300"/>
                <w:tab w:val="left" w:pos="7110"/>
              </w:tabs>
              <w:spacing w:after="0" w:line="320" w:lineRule="exact"/>
            </w:pPr>
          </w:p>
        </w:tc>
      </w:tr>
      <w:tr w:rsidR="00DA7E7F" w14:paraId="3AAADB34" w14:textId="77777777" w:rsidTr="0010132B">
        <w:trPr>
          <w:cantSplit/>
        </w:trPr>
        <w:tc>
          <w:tcPr>
            <w:tcW w:w="2605" w:type="dxa"/>
            <w:shd w:val="clear" w:color="auto" w:fill="auto"/>
          </w:tcPr>
          <w:p w14:paraId="315D9D6A" w14:textId="5F83D716" w:rsidR="00DA7E7F" w:rsidRDefault="00DA7E7F" w:rsidP="0010132B">
            <w:pPr>
              <w:tabs>
                <w:tab w:val="left" w:pos="3780"/>
                <w:tab w:val="left" w:pos="5130"/>
                <w:tab w:val="left" w:pos="5670"/>
                <w:tab w:val="left" w:pos="6300"/>
                <w:tab w:val="left" w:pos="7110"/>
              </w:tabs>
              <w:spacing w:after="0" w:line="320" w:lineRule="exact"/>
            </w:pPr>
            <w:r w:rsidRPr="008C36D1">
              <w:rPr>
                <w:lang w:bidi="pt-PT"/>
              </w:rPr>
              <w:t>Explicação da exclusão do aluno da sala de aula comum e do programa curricular geral</w:t>
            </w:r>
          </w:p>
        </w:tc>
        <w:tc>
          <w:tcPr>
            <w:tcW w:w="8617" w:type="dxa"/>
          </w:tcPr>
          <w:p w14:paraId="6F6CC412" w14:textId="77777777" w:rsidR="00DA7E7F" w:rsidRDefault="00DA7E7F" w:rsidP="0010132B">
            <w:pPr>
              <w:tabs>
                <w:tab w:val="left" w:pos="3780"/>
                <w:tab w:val="left" w:pos="5130"/>
                <w:tab w:val="left" w:pos="5670"/>
                <w:tab w:val="left" w:pos="6300"/>
                <w:tab w:val="left" w:pos="7110"/>
              </w:tabs>
              <w:spacing w:after="0" w:line="320" w:lineRule="exact"/>
            </w:pPr>
          </w:p>
        </w:tc>
      </w:tr>
      <w:tr w:rsidR="00DA7E7F" w14:paraId="08C057FB" w14:textId="77777777" w:rsidTr="0010132B">
        <w:trPr>
          <w:cantSplit/>
        </w:trPr>
        <w:tc>
          <w:tcPr>
            <w:tcW w:w="2605" w:type="dxa"/>
            <w:shd w:val="clear" w:color="auto" w:fill="auto"/>
          </w:tcPr>
          <w:p w14:paraId="47A82CB0" w14:textId="0C433C80" w:rsidR="00DA7E7F" w:rsidRDefault="00DA7E7F" w:rsidP="0010132B">
            <w:pPr>
              <w:tabs>
                <w:tab w:val="left" w:pos="3780"/>
                <w:tab w:val="left" w:pos="5130"/>
                <w:tab w:val="left" w:pos="5670"/>
                <w:tab w:val="left" w:pos="6300"/>
                <w:tab w:val="left" w:pos="7110"/>
              </w:tabs>
              <w:spacing w:after="0" w:line="320" w:lineRule="exact"/>
            </w:pPr>
            <w:r w:rsidRPr="008C36D1">
              <w:rPr>
                <w:lang w:bidi="pt-PT"/>
              </w:rPr>
              <w:lastRenderedPageBreak/>
              <w:t>Como o aluno participará das avaliações em todo o estado e toda a LEA</w:t>
            </w:r>
          </w:p>
        </w:tc>
        <w:tc>
          <w:tcPr>
            <w:tcW w:w="8617" w:type="dxa"/>
          </w:tcPr>
          <w:p w14:paraId="19C72AC4" w14:textId="77777777" w:rsidR="00DA7E7F" w:rsidRDefault="00DA7E7F" w:rsidP="0010132B">
            <w:pPr>
              <w:tabs>
                <w:tab w:val="left" w:pos="3780"/>
                <w:tab w:val="left" w:pos="5130"/>
                <w:tab w:val="left" w:pos="5670"/>
                <w:tab w:val="left" w:pos="6300"/>
                <w:tab w:val="left" w:pos="7110"/>
              </w:tabs>
              <w:spacing w:after="0" w:line="320" w:lineRule="exact"/>
            </w:pPr>
          </w:p>
        </w:tc>
      </w:tr>
      <w:tr w:rsidR="00DA7E7F" w14:paraId="12B33246" w14:textId="77777777" w:rsidTr="0010132B">
        <w:trPr>
          <w:cantSplit/>
        </w:trPr>
        <w:tc>
          <w:tcPr>
            <w:tcW w:w="2605" w:type="dxa"/>
            <w:shd w:val="clear" w:color="auto" w:fill="auto"/>
            <w:vAlign w:val="center"/>
          </w:tcPr>
          <w:p w14:paraId="2A939FE7" w14:textId="3ED17B97" w:rsidR="00DA7E7F" w:rsidRDefault="00DA7E7F" w:rsidP="0010132B">
            <w:pPr>
              <w:tabs>
                <w:tab w:val="left" w:pos="3780"/>
                <w:tab w:val="left" w:pos="5130"/>
                <w:tab w:val="left" w:pos="5670"/>
                <w:tab w:val="left" w:pos="6300"/>
                <w:tab w:val="left" w:pos="7110"/>
              </w:tabs>
              <w:spacing w:after="0" w:line="320" w:lineRule="exact"/>
            </w:pPr>
            <w:r w:rsidRPr="008C36D1">
              <w:rPr>
                <w:lang w:bidi="pt-PT"/>
              </w:rPr>
              <w:t>Data de início dos serviços</w:t>
            </w:r>
          </w:p>
        </w:tc>
        <w:tc>
          <w:tcPr>
            <w:tcW w:w="8617" w:type="dxa"/>
          </w:tcPr>
          <w:p w14:paraId="4DB18E98" w14:textId="77777777" w:rsidR="00DA7E7F" w:rsidRDefault="00DA7E7F" w:rsidP="0010132B">
            <w:pPr>
              <w:tabs>
                <w:tab w:val="left" w:pos="3780"/>
                <w:tab w:val="left" w:pos="5130"/>
                <w:tab w:val="left" w:pos="5670"/>
                <w:tab w:val="left" w:pos="6300"/>
                <w:tab w:val="left" w:pos="7110"/>
              </w:tabs>
              <w:spacing w:after="0" w:line="320" w:lineRule="exact"/>
            </w:pPr>
          </w:p>
          <w:p w14:paraId="7C6A3D00" w14:textId="44F387E7" w:rsidR="007C16D6" w:rsidRPr="007C16D6" w:rsidRDefault="007C16D6" w:rsidP="0010132B">
            <w:pPr>
              <w:spacing w:line="320" w:lineRule="exact"/>
            </w:pPr>
          </w:p>
        </w:tc>
      </w:tr>
      <w:tr w:rsidR="00DA7E7F" w14:paraId="587FF8C1" w14:textId="77777777" w:rsidTr="0010132B">
        <w:trPr>
          <w:cantSplit/>
        </w:trPr>
        <w:tc>
          <w:tcPr>
            <w:tcW w:w="2605" w:type="dxa"/>
            <w:shd w:val="clear" w:color="auto" w:fill="auto"/>
          </w:tcPr>
          <w:p w14:paraId="0F44B17B" w14:textId="5F6BC387" w:rsidR="00DA7E7F" w:rsidRDefault="00DA7E7F" w:rsidP="0010132B">
            <w:pPr>
              <w:tabs>
                <w:tab w:val="left" w:pos="3780"/>
                <w:tab w:val="left" w:pos="5130"/>
                <w:tab w:val="left" w:pos="5670"/>
                <w:tab w:val="left" w:pos="6300"/>
                <w:tab w:val="left" w:pos="7110"/>
              </w:tabs>
              <w:spacing w:after="0" w:line="320" w:lineRule="exact"/>
            </w:pPr>
            <w:r w:rsidRPr="008C36D1">
              <w:rPr>
                <w:lang w:bidi="pt-PT"/>
              </w:rPr>
              <w:t>Declaração de metas e serviços de transição pós-secundária para pessoas com 14 anos ou mais</w:t>
            </w:r>
          </w:p>
        </w:tc>
        <w:tc>
          <w:tcPr>
            <w:tcW w:w="8617" w:type="dxa"/>
          </w:tcPr>
          <w:p w14:paraId="595978E6" w14:textId="77777777" w:rsidR="00DA7E7F" w:rsidRDefault="00DA7E7F" w:rsidP="0010132B">
            <w:pPr>
              <w:tabs>
                <w:tab w:val="left" w:pos="3780"/>
                <w:tab w:val="left" w:pos="5130"/>
                <w:tab w:val="left" w:pos="5670"/>
                <w:tab w:val="left" w:pos="6300"/>
                <w:tab w:val="left" w:pos="7110"/>
              </w:tabs>
              <w:spacing w:after="0" w:line="320" w:lineRule="exact"/>
            </w:pPr>
          </w:p>
        </w:tc>
      </w:tr>
    </w:tbl>
    <w:p w14:paraId="7842F729" w14:textId="4094F7F7" w:rsidR="009313C5" w:rsidRDefault="00DA7E7F" w:rsidP="008915AC">
      <w:pPr>
        <w:tabs>
          <w:tab w:val="left" w:pos="8280"/>
          <w:tab w:val="left" w:pos="11070"/>
        </w:tabs>
        <w:spacing w:before="120" w:after="600"/>
      </w:pPr>
      <w:r>
        <w:rPr>
          <w:lang w:bidi="pt-PT"/>
        </w:rPr>
        <w:t>Descrição de como a equipe do IEP foi informada sobre essas mudanças:</w:t>
      </w:r>
    </w:p>
    <w:p w14:paraId="533A8BFF" w14:textId="1A0FCF50" w:rsidR="00BA71DC" w:rsidRDefault="00BA71DC" w:rsidP="00BA71DC">
      <w:pPr>
        <w:tabs>
          <w:tab w:val="left" w:pos="3780"/>
          <w:tab w:val="left" w:pos="7110"/>
        </w:tabs>
      </w:pPr>
      <w:r w:rsidRPr="007B11E2">
        <w:rPr>
          <w:lang w:bidi="pt-PT"/>
        </w:rPr>
        <w:t>A equipe do IEP propõe a implementação deste programa com base nas necessidades do aluno, conforme documentado nas seções Nível Atual de Sucesso Acadêmico e Desempenho Funcional e Fatores Especiais do IEP e representando a educação pública gratuita adequada que o aluno receberá.</w:t>
      </w:r>
    </w:p>
    <w:p w14:paraId="081996AC" w14:textId="5F44C826" w:rsidR="00BA71DC" w:rsidRDefault="00BA71DC" w:rsidP="008915AC">
      <w:pPr>
        <w:tabs>
          <w:tab w:val="left" w:pos="3780"/>
          <w:tab w:val="left" w:pos="7110"/>
        </w:tabs>
        <w:spacing w:after="600"/>
      </w:pPr>
      <w:r>
        <w:rPr>
          <w:lang w:bidi="pt-PT"/>
        </w:rPr>
        <w:t>A(s) ação(ões) a seguir é(são) proposta(s):</w:t>
      </w:r>
    </w:p>
    <w:p w14:paraId="58B60093" w14:textId="2C61CD94" w:rsidR="00BA71DC" w:rsidRDefault="00BA71DC" w:rsidP="008915AC">
      <w:pPr>
        <w:tabs>
          <w:tab w:val="left" w:pos="3780"/>
          <w:tab w:val="left" w:pos="7110"/>
        </w:tabs>
        <w:spacing w:after="600"/>
        <w:ind w:left="360"/>
      </w:pPr>
      <w:r>
        <w:rPr>
          <w:lang w:bidi="pt-PT"/>
        </w:rPr>
        <w:t>As ações são propostas pelos seguintes motivos (inclua os dados usados como base para a ação):</w:t>
      </w:r>
    </w:p>
    <w:p w14:paraId="5940FB2A" w14:textId="77777777" w:rsidR="00BA71DC" w:rsidRDefault="00BA71DC" w:rsidP="008915AC">
      <w:pPr>
        <w:tabs>
          <w:tab w:val="left" w:pos="3780"/>
          <w:tab w:val="left" w:pos="7110"/>
        </w:tabs>
        <w:spacing w:after="600"/>
      </w:pPr>
      <w:r>
        <w:rPr>
          <w:lang w:bidi="pt-PT"/>
        </w:rPr>
        <w:t>A(s) ação(ões) a seguir foi(ram) recusada(s):</w:t>
      </w:r>
    </w:p>
    <w:p w14:paraId="2CF06C73" w14:textId="77777777" w:rsidR="00BA71DC" w:rsidRDefault="00BA71DC" w:rsidP="008915AC">
      <w:pPr>
        <w:tabs>
          <w:tab w:val="left" w:pos="3780"/>
          <w:tab w:val="left" w:pos="7110"/>
        </w:tabs>
        <w:spacing w:after="600"/>
        <w:ind w:left="360"/>
      </w:pPr>
      <w:r>
        <w:rPr>
          <w:lang w:bidi="pt-PT"/>
        </w:rPr>
        <w:t>As ações foram recusadas pelos seguintes motivos (inclua os dados usados como base para a ação):</w:t>
      </w:r>
    </w:p>
    <w:p w14:paraId="1E7D4ABA" w14:textId="77777777" w:rsidR="00BA71DC" w:rsidRDefault="00BA71DC" w:rsidP="008915AC">
      <w:pPr>
        <w:tabs>
          <w:tab w:val="left" w:pos="3780"/>
          <w:tab w:val="left" w:pos="7110"/>
        </w:tabs>
        <w:spacing w:after="600"/>
      </w:pPr>
      <w:r>
        <w:rPr>
          <w:lang w:bidi="pt-PT"/>
        </w:rPr>
        <w:t>Uma descrição de cada procedimento de avaliação, aferição, registro ou relatório que a equipe do IEP usou como base para a ação proposta ou recusada:</w:t>
      </w:r>
    </w:p>
    <w:p w14:paraId="47A877F8" w14:textId="77777777" w:rsidR="00BA71DC" w:rsidRDefault="00BA71DC" w:rsidP="008915AC">
      <w:pPr>
        <w:tabs>
          <w:tab w:val="left" w:pos="3780"/>
          <w:tab w:val="left" w:pos="7110"/>
        </w:tabs>
        <w:spacing w:after="600"/>
      </w:pPr>
      <w:r>
        <w:rPr>
          <w:lang w:bidi="pt-PT"/>
        </w:rPr>
        <w:t xml:space="preserve">Outras opções levadas em consideração pela equipe do IEP e os motivos pelos quais elas foram rejeitadas: </w:t>
      </w:r>
    </w:p>
    <w:p w14:paraId="2AB276E1" w14:textId="1E785AE1" w:rsidR="00BA71DC" w:rsidRDefault="00BA71DC" w:rsidP="00F86666">
      <w:pPr>
        <w:tabs>
          <w:tab w:val="left" w:pos="3780"/>
          <w:tab w:val="left" w:pos="7110"/>
        </w:tabs>
        <w:spacing w:after="600"/>
      </w:pPr>
      <w:r>
        <w:rPr>
          <w:lang w:bidi="pt-PT"/>
        </w:rPr>
        <w:t>Outros fatores relevantes para esta proposta do IEP:</w:t>
      </w:r>
    </w:p>
    <w:p w14:paraId="2525249A" w14:textId="7AB7C503" w:rsidR="00F86666" w:rsidRPr="00DA2933" w:rsidRDefault="00F86666" w:rsidP="00F86666">
      <w:r w:rsidRPr="00DA2933">
        <w:rPr>
          <w:lang w:bidi="pt-PT"/>
        </w:rPr>
        <w:lastRenderedPageBreak/>
        <w:t>Os pais e alunos adultos devem receber notificação prévia por escrito (PWN) em linguagem compreensível para o público em geral, em seu idioma nativo ou em outro modo de comunicação, antes que a LEA proponha ou se recuse a iniciar ou alterar a identificação, avaliação ou enquadramento educacional de seu aluno/você, ou o fornecimento de uma educação pública gratuita e adequada (FAPE) para seu aluno/você (Normas IV.C. da USBE).</w:t>
      </w:r>
    </w:p>
    <w:p w14:paraId="1CFA00D0" w14:textId="77777777" w:rsidR="00F86666" w:rsidRPr="00DA2933" w:rsidRDefault="00F86666" w:rsidP="00F86666">
      <w:pPr>
        <w:rPr>
          <w:rFonts w:cs="Arial"/>
        </w:rPr>
      </w:pPr>
      <w:r w:rsidRPr="00DA2933">
        <w:rPr>
          <w:lang w:bidi="pt-PT"/>
        </w:rPr>
        <w:t>As Salvaguardas Processuais da Parte B da Lei de Educação de Indivíduos com Deficiências (IDEA) lhe dão proteção. Se não tiver uma cópia, você pode solicitá-la ao professor de educação especial. Se tiver alguma dúvida sobre este aviso ou sobre as Salvaguardas Processuais, entre em contato com o diretor ou professor de educação especial.</w:t>
      </w:r>
    </w:p>
    <w:p w14:paraId="3DFDEF60" w14:textId="77777777" w:rsidR="00F86666" w:rsidRPr="00DA2933" w:rsidRDefault="00563CD3" w:rsidP="00F86666">
      <w:pPr>
        <w:spacing w:after="0"/>
      </w:pPr>
      <w:sdt>
        <w:sdtPr>
          <w:id w:val="-965888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666" w:rsidRPr="00DA2933">
            <w:rPr>
              <w:lang w:bidi="pt-PT"/>
            </w:rPr>
            <w:t>☐</w:t>
          </w:r>
        </w:sdtContent>
      </w:sdt>
      <w:r w:rsidR="00F86666" w:rsidRPr="00DA2933">
        <w:rPr>
          <w:lang w:bidi="pt-PT"/>
        </w:rPr>
        <w:t xml:space="preserve"> Seu idioma nativo ou outro modo de comunicação </w:t>
      </w:r>
      <w:r w:rsidR="00F86666" w:rsidRPr="00DA2933">
        <w:rPr>
          <w:b/>
          <w:i/>
          <w:lang w:bidi="pt-PT"/>
        </w:rPr>
        <w:t>não</w:t>
      </w:r>
      <w:r w:rsidR="00F86666" w:rsidRPr="00DA2933">
        <w:rPr>
          <w:lang w:bidi="pt-PT"/>
        </w:rPr>
        <w:t xml:space="preserve"> é um idioma escrito.</w:t>
      </w:r>
    </w:p>
    <w:p w14:paraId="51D4F81C" w14:textId="77777777" w:rsidR="00F86666" w:rsidRPr="00DA2933" w:rsidRDefault="00F86666" w:rsidP="00F86666">
      <w:pPr>
        <w:spacing w:after="0"/>
        <w:ind w:left="302"/>
        <w:rPr>
          <w:b/>
          <w:bCs/>
        </w:rPr>
      </w:pPr>
      <w:r w:rsidRPr="00DA2933">
        <w:rPr>
          <w:b/>
          <w:lang w:bidi="pt-PT"/>
        </w:rPr>
        <w:t>Portanto:</w:t>
      </w:r>
    </w:p>
    <w:p w14:paraId="723F39E3" w14:textId="77777777" w:rsidR="00F86666" w:rsidRPr="00DA2933" w:rsidRDefault="00563CD3" w:rsidP="0010132B">
      <w:pPr>
        <w:tabs>
          <w:tab w:val="left" w:pos="6570"/>
          <w:tab w:val="left" w:pos="10620"/>
          <w:tab w:val="left" w:pos="11070"/>
        </w:tabs>
        <w:spacing w:after="0"/>
        <w:ind w:left="849" w:hanging="302"/>
      </w:pPr>
      <w:sdt>
        <w:sdtPr>
          <w:id w:val="74485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666" w:rsidRPr="00DA2933">
            <w:rPr>
              <w:lang w:bidi="pt-PT"/>
            </w:rPr>
            <w:t>☐</w:t>
          </w:r>
        </w:sdtContent>
      </w:sdt>
      <w:r w:rsidR="00F86666" w:rsidRPr="00DA2933">
        <w:rPr>
          <w:lang w:bidi="pt-PT"/>
        </w:rPr>
        <w:t xml:space="preserve"> A notificação foi traduzida oralmente ou por outros meios em seu idioma nativo ou outro modo de comunicação em [data]:</w:t>
      </w:r>
      <w:r w:rsidR="00F86666" w:rsidRPr="00DA2933">
        <w:rPr>
          <w:lang w:bidi="pt-PT"/>
        </w:rPr>
        <w:tab/>
        <w:t>por [pessoa]:</w:t>
      </w:r>
      <w:r w:rsidR="00F86666" w:rsidRPr="00DA2933">
        <w:rPr>
          <w:lang w:bidi="pt-PT"/>
        </w:rPr>
        <w:tab/>
      </w:r>
      <w:r w:rsidR="00F86666" w:rsidRPr="00DA2933">
        <w:rPr>
          <w:b/>
          <w:lang w:bidi="pt-PT"/>
        </w:rPr>
        <w:t>E</w:t>
      </w:r>
    </w:p>
    <w:p w14:paraId="7E9CB2FF" w14:textId="77777777" w:rsidR="00F86666" w:rsidRPr="00DA2933" w:rsidRDefault="00563CD3" w:rsidP="00563CD3">
      <w:pPr>
        <w:tabs>
          <w:tab w:val="left" w:pos="7020"/>
          <w:tab w:val="left" w:pos="11070"/>
        </w:tabs>
        <w:spacing w:after="240"/>
        <w:ind w:left="849" w:hanging="302"/>
      </w:pPr>
      <w:sdt>
        <w:sdtPr>
          <w:id w:val="-2023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666" w:rsidRPr="00DA2933">
            <w:rPr>
              <w:lang w:bidi="pt-PT"/>
            </w:rPr>
            <w:t>☐</w:t>
          </w:r>
        </w:sdtContent>
      </w:sdt>
      <w:r w:rsidR="00F86666" w:rsidRPr="00DA2933">
        <w:rPr>
          <w:lang w:bidi="pt-PT"/>
        </w:rPr>
        <w:t xml:space="preserve"> Você verificou com o tradutor/intérprete que entende o conteúdo deste aviso.</w:t>
      </w:r>
    </w:p>
    <w:p w14:paraId="5C8BD274" w14:textId="6AA3E7D1" w:rsidR="00F86666" w:rsidRPr="00563CD3" w:rsidRDefault="00563CD3" w:rsidP="00563CD3">
      <w:pPr>
        <w:tabs>
          <w:tab w:val="left" w:pos="11160"/>
        </w:tabs>
        <w:spacing w:after="0"/>
      </w:pPr>
      <w:r>
        <w:rPr>
          <w:u w:val="single"/>
        </w:rPr>
        <w:tab/>
      </w:r>
    </w:p>
    <w:p w14:paraId="3FE73D3D" w14:textId="1B2CA7F6" w:rsidR="00F86666" w:rsidRPr="00BA71DC" w:rsidRDefault="00563CD3" w:rsidP="00563CD3">
      <w:pPr>
        <w:tabs>
          <w:tab w:val="left" w:pos="9967"/>
        </w:tabs>
      </w:pPr>
      <w:r w:rsidRPr="00134C52">
        <w:rPr>
          <w:lang w:bidi="pt-PT"/>
        </w:rPr>
        <w:t>Assinatura do tradutor/intérprete</w:t>
      </w:r>
      <w:r w:rsidRPr="00134C52">
        <w:tab/>
      </w:r>
      <w:r w:rsidRPr="00134C52">
        <w:rPr>
          <w:lang w:bidi="pt-PT"/>
        </w:rPr>
        <w:t>Data</w:t>
      </w:r>
    </w:p>
    <w:sectPr w:rsidR="00F86666" w:rsidRPr="00BA71DC" w:rsidSect="00563CD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080" w:right="504" w:bottom="1080" w:left="504" w:header="576" w:footer="576" w:gutter="0"/>
      <w:cols w:space="432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C11A5" w14:textId="77777777" w:rsidR="00066445" w:rsidRDefault="00066445" w:rsidP="00CC72A4">
      <w:pPr>
        <w:spacing w:after="0"/>
      </w:pPr>
      <w:r>
        <w:separator/>
      </w:r>
    </w:p>
  </w:endnote>
  <w:endnote w:type="continuationSeparator" w:id="0">
    <w:p w14:paraId="1F6F7595" w14:textId="77777777" w:rsidR="00066445" w:rsidRDefault="00066445" w:rsidP="00CC72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swiss"/>
    <w:pitch w:val="variable"/>
    <w:sig w:usb0="E00002FF" w:usb1="4000201B" w:usb2="00000028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FDDE5" w14:textId="742A5135" w:rsidR="0057539D" w:rsidRPr="00134C52" w:rsidRDefault="00563CD3" w:rsidP="00563CD3">
    <w:pPr>
      <w:pStyle w:val="Footer"/>
      <w:tabs>
        <w:tab w:val="clear" w:pos="4680"/>
        <w:tab w:val="clear" w:pos="9360"/>
        <w:tab w:val="center" w:pos="5490"/>
        <w:tab w:val="right" w:pos="11160"/>
      </w:tabs>
    </w:pPr>
    <w:r>
      <w:rPr>
        <w:lang w:bidi="pt-PT"/>
      </w:rPr>
      <w:t>Revisado conforme USBE SES em maio de 2023</w:t>
    </w:r>
    <w:r>
      <w:rPr>
        <w:lang w:bidi="pt-PT"/>
      </w:rPr>
      <w:tab/>
    </w:r>
    <w:sdt>
      <w:sdtPr>
        <w:id w:val="167453045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pt-PT"/>
          </w:rPr>
          <w:fldChar w:fldCharType="begin"/>
        </w:r>
        <w:r>
          <w:rPr>
            <w:lang w:bidi="pt-PT"/>
          </w:rPr>
          <w:instrText xml:space="preserve"> PAGE   \* MERGEFORMAT </w:instrText>
        </w:r>
        <w:r>
          <w:rPr>
            <w:lang w:bidi="pt-PT"/>
          </w:rPr>
          <w:fldChar w:fldCharType="separate"/>
        </w:r>
        <w:r>
          <w:rPr>
            <w:lang w:bidi="pt-PT"/>
          </w:rPr>
          <w:t>1</w:t>
        </w:r>
        <w:r>
          <w:rPr>
            <w:noProof/>
            <w:lang w:bidi="pt-PT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AB0D" w14:textId="2D7124D6" w:rsidR="00A7089B" w:rsidRDefault="00563CD3" w:rsidP="00563CD3">
    <w:pPr>
      <w:pStyle w:val="Footer"/>
      <w:tabs>
        <w:tab w:val="clear" w:pos="4680"/>
        <w:tab w:val="clear" w:pos="9360"/>
        <w:tab w:val="center" w:pos="5490"/>
        <w:tab w:val="right" w:pos="11160"/>
      </w:tabs>
    </w:pPr>
    <w:r>
      <w:rPr>
        <w:lang w:bidi="pt-PT"/>
      </w:rPr>
      <w:t>Revisado conforme USBE SES em maio de 2023</w:t>
    </w:r>
    <w:r>
      <w:rPr>
        <w:lang w:bidi="pt-PT"/>
      </w:rPr>
      <w:tab/>
    </w:r>
    <w:sdt>
      <w:sdtPr>
        <w:id w:val="-11512139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pt-PT"/>
          </w:rPr>
          <w:fldChar w:fldCharType="begin"/>
        </w:r>
        <w:r>
          <w:rPr>
            <w:lang w:bidi="pt-PT"/>
          </w:rPr>
          <w:instrText xml:space="preserve"> PAGE   \* MERGEFORMAT </w:instrText>
        </w:r>
        <w:r>
          <w:rPr>
            <w:lang w:bidi="pt-PT"/>
          </w:rPr>
          <w:fldChar w:fldCharType="separate"/>
        </w:r>
        <w:r>
          <w:rPr>
            <w:lang w:bidi="pt-PT"/>
          </w:rPr>
          <w:t>1</w:t>
        </w:r>
        <w:r>
          <w:rPr>
            <w:noProof/>
            <w:lang w:bidi="pt-PT"/>
          </w:rPr>
          <w:fldChar w:fldCharType="end"/>
        </w:r>
      </w:sdtContent>
    </w:sdt>
    <w:r>
      <w:rPr>
        <w:noProof/>
        <w:lang w:bidi="pt-PT"/>
      </w:rPr>
      <w:tab/>
      <w:t>Em conformidade com a ADA: Maio de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EA2FD" w14:textId="77777777" w:rsidR="00066445" w:rsidRDefault="00066445" w:rsidP="00CC72A4">
      <w:pPr>
        <w:spacing w:after="0"/>
      </w:pPr>
      <w:r>
        <w:separator/>
      </w:r>
    </w:p>
  </w:footnote>
  <w:footnote w:type="continuationSeparator" w:id="0">
    <w:p w14:paraId="23D6F085" w14:textId="77777777" w:rsidR="00066445" w:rsidRDefault="00066445" w:rsidP="00CC72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D4B25" w14:textId="52C87073" w:rsidR="00DB792D" w:rsidRDefault="00DB792D" w:rsidP="00DB792D">
    <w:pPr>
      <w:tabs>
        <w:tab w:val="left" w:pos="990"/>
        <w:tab w:val="left" w:pos="3600"/>
        <w:tab w:val="left" w:pos="6120"/>
        <w:tab w:val="left" w:pos="7560"/>
      </w:tabs>
    </w:pPr>
    <w:r w:rsidRPr="008D5465">
      <w:rPr>
        <w:lang w:bidi="pt-PT"/>
      </w:rPr>
      <w:t>Educação Especial 6h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7F4CA" w14:textId="6AB80CC8" w:rsidR="00A7089B" w:rsidRDefault="00A7089B" w:rsidP="00A7089B">
    <w:pPr>
      <w:tabs>
        <w:tab w:val="left" w:pos="990"/>
        <w:tab w:val="left" w:pos="3600"/>
        <w:tab w:val="left" w:pos="6120"/>
        <w:tab w:val="left" w:pos="7560"/>
      </w:tabs>
    </w:pPr>
    <w:r w:rsidRPr="008D5465">
      <w:rPr>
        <w:lang w:bidi="pt-PT"/>
      </w:rPr>
      <w:t>Educação Especial 6h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2435"/>
    <w:multiLevelType w:val="hybridMultilevel"/>
    <w:tmpl w:val="980C927A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22A72"/>
    <w:multiLevelType w:val="hybridMultilevel"/>
    <w:tmpl w:val="20782018"/>
    <w:lvl w:ilvl="0" w:tplc="B4EC6DAE">
      <w:numFmt w:val="bullet"/>
      <w:lvlText w:val=""/>
      <w:lvlJc w:val="left"/>
      <w:pPr>
        <w:ind w:left="171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1CCA2EBB"/>
    <w:multiLevelType w:val="hybridMultilevel"/>
    <w:tmpl w:val="0B784574"/>
    <w:lvl w:ilvl="0" w:tplc="45D0B22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D4E41"/>
    <w:multiLevelType w:val="hybridMultilevel"/>
    <w:tmpl w:val="B7386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94F26"/>
    <w:multiLevelType w:val="hybridMultilevel"/>
    <w:tmpl w:val="431E4D1C"/>
    <w:lvl w:ilvl="0" w:tplc="B4EC6DAE">
      <w:numFmt w:val="bullet"/>
      <w:lvlText w:val=""/>
      <w:lvlJc w:val="left"/>
      <w:pPr>
        <w:ind w:left="366" w:hanging="247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D8664818">
      <w:numFmt w:val="bullet"/>
      <w:lvlText w:val="•"/>
      <w:lvlJc w:val="left"/>
      <w:pPr>
        <w:ind w:left="1428" w:hanging="247"/>
      </w:pPr>
      <w:rPr>
        <w:rFonts w:hint="default"/>
      </w:rPr>
    </w:lvl>
    <w:lvl w:ilvl="2" w:tplc="370632B2">
      <w:numFmt w:val="bullet"/>
      <w:lvlText w:val="•"/>
      <w:lvlJc w:val="left"/>
      <w:pPr>
        <w:ind w:left="2496" w:hanging="247"/>
      </w:pPr>
      <w:rPr>
        <w:rFonts w:hint="default"/>
      </w:rPr>
    </w:lvl>
    <w:lvl w:ilvl="3" w:tplc="47944D58">
      <w:numFmt w:val="bullet"/>
      <w:lvlText w:val="•"/>
      <w:lvlJc w:val="left"/>
      <w:pPr>
        <w:ind w:left="3564" w:hanging="247"/>
      </w:pPr>
      <w:rPr>
        <w:rFonts w:hint="default"/>
      </w:rPr>
    </w:lvl>
    <w:lvl w:ilvl="4" w:tplc="7C9033C0">
      <w:numFmt w:val="bullet"/>
      <w:lvlText w:val="•"/>
      <w:lvlJc w:val="left"/>
      <w:pPr>
        <w:ind w:left="4632" w:hanging="247"/>
      </w:pPr>
      <w:rPr>
        <w:rFonts w:hint="default"/>
      </w:rPr>
    </w:lvl>
    <w:lvl w:ilvl="5" w:tplc="A01037C8">
      <w:numFmt w:val="bullet"/>
      <w:lvlText w:val="•"/>
      <w:lvlJc w:val="left"/>
      <w:pPr>
        <w:ind w:left="5700" w:hanging="247"/>
      </w:pPr>
      <w:rPr>
        <w:rFonts w:hint="default"/>
      </w:rPr>
    </w:lvl>
    <w:lvl w:ilvl="6" w:tplc="563EFE66">
      <w:numFmt w:val="bullet"/>
      <w:lvlText w:val="•"/>
      <w:lvlJc w:val="left"/>
      <w:pPr>
        <w:ind w:left="6768" w:hanging="247"/>
      </w:pPr>
      <w:rPr>
        <w:rFonts w:hint="default"/>
      </w:rPr>
    </w:lvl>
    <w:lvl w:ilvl="7" w:tplc="2D8E03EA">
      <w:numFmt w:val="bullet"/>
      <w:lvlText w:val="•"/>
      <w:lvlJc w:val="left"/>
      <w:pPr>
        <w:ind w:left="7836" w:hanging="247"/>
      </w:pPr>
      <w:rPr>
        <w:rFonts w:hint="default"/>
      </w:rPr>
    </w:lvl>
    <w:lvl w:ilvl="8" w:tplc="A0DE1384">
      <w:numFmt w:val="bullet"/>
      <w:lvlText w:val="•"/>
      <w:lvlJc w:val="left"/>
      <w:pPr>
        <w:ind w:left="8904" w:hanging="247"/>
      </w:pPr>
      <w:rPr>
        <w:rFonts w:hint="default"/>
      </w:rPr>
    </w:lvl>
  </w:abstractNum>
  <w:abstractNum w:abstractNumId="5" w15:restartNumberingAfterBreak="0">
    <w:nsid w:val="283E08C0"/>
    <w:multiLevelType w:val="hybridMultilevel"/>
    <w:tmpl w:val="E1DA15D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F2077"/>
    <w:multiLevelType w:val="hybridMultilevel"/>
    <w:tmpl w:val="3EF6E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41BF9"/>
    <w:multiLevelType w:val="hybridMultilevel"/>
    <w:tmpl w:val="A8368994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04608"/>
    <w:multiLevelType w:val="hybridMultilevel"/>
    <w:tmpl w:val="528AF3D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53312"/>
    <w:multiLevelType w:val="hybridMultilevel"/>
    <w:tmpl w:val="E230D540"/>
    <w:lvl w:ilvl="0" w:tplc="72C46B64">
      <w:numFmt w:val="bullet"/>
      <w:lvlText w:val=""/>
      <w:lvlJc w:val="left"/>
      <w:pPr>
        <w:ind w:left="900" w:hanging="361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68EA3F06">
      <w:numFmt w:val="bullet"/>
      <w:lvlText w:val="•"/>
      <w:lvlJc w:val="left"/>
      <w:pPr>
        <w:ind w:left="1800" w:hanging="361"/>
      </w:pPr>
      <w:rPr>
        <w:rFonts w:hint="default"/>
      </w:rPr>
    </w:lvl>
    <w:lvl w:ilvl="2" w:tplc="52DAFE08">
      <w:numFmt w:val="bullet"/>
      <w:lvlText w:val="•"/>
      <w:lvlJc w:val="left"/>
      <w:pPr>
        <w:ind w:left="2701" w:hanging="361"/>
      </w:pPr>
      <w:rPr>
        <w:rFonts w:hint="default"/>
      </w:rPr>
    </w:lvl>
    <w:lvl w:ilvl="3" w:tplc="378A2272">
      <w:numFmt w:val="bullet"/>
      <w:lvlText w:val="•"/>
      <w:lvlJc w:val="left"/>
      <w:pPr>
        <w:ind w:left="3602" w:hanging="361"/>
      </w:pPr>
      <w:rPr>
        <w:rFonts w:hint="default"/>
      </w:rPr>
    </w:lvl>
    <w:lvl w:ilvl="4" w:tplc="C0E6E16C">
      <w:numFmt w:val="bullet"/>
      <w:lvlText w:val="•"/>
      <w:lvlJc w:val="left"/>
      <w:pPr>
        <w:ind w:left="4503" w:hanging="361"/>
      </w:pPr>
      <w:rPr>
        <w:rFonts w:hint="default"/>
      </w:rPr>
    </w:lvl>
    <w:lvl w:ilvl="5" w:tplc="83C45C0E">
      <w:numFmt w:val="bullet"/>
      <w:lvlText w:val="•"/>
      <w:lvlJc w:val="left"/>
      <w:pPr>
        <w:ind w:left="5403" w:hanging="361"/>
      </w:pPr>
      <w:rPr>
        <w:rFonts w:hint="default"/>
      </w:rPr>
    </w:lvl>
    <w:lvl w:ilvl="6" w:tplc="1D20BAC4">
      <w:numFmt w:val="bullet"/>
      <w:lvlText w:val="•"/>
      <w:lvlJc w:val="left"/>
      <w:pPr>
        <w:ind w:left="6304" w:hanging="361"/>
      </w:pPr>
      <w:rPr>
        <w:rFonts w:hint="default"/>
      </w:rPr>
    </w:lvl>
    <w:lvl w:ilvl="7" w:tplc="A080D0A4">
      <w:numFmt w:val="bullet"/>
      <w:lvlText w:val="•"/>
      <w:lvlJc w:val="left"/>
      <w:pPr>
        <w:ind w:left="7205" w:hanging="361"/>
      </w:pPr>
      <w:rPr>
        <w:rFonts w:hint="default"/>
      </w:rPr>
    </w:lvl>
    <w:lvl w:ilvl="8" w:tplc="C5FE28FE">
      <w:numFmt w:val="bullet"/>
      <w:lvlText w:val="•"/>
      <w:lvlJc w:val="left"/>
      <w:pPr>
        <w:ind w:left="8106" w:hanging="361"/>
      </w:pPr>
      <w:rPr>
        <w:rFonts w:hint="default"/>
      </w:rPr>
    </w:lvl>
  </w:abstractNum>
  <w:abstractNum w:abstractNumId="10" w15:restartNumberingAfterBreak="0">
    <w:nsid w:val="5DDB6593"/>
    <w:multiLevelType w:val="hybridMultilevel"/>
    <w:tmpl w:val="99A85F8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02863"/>
    <w:multiLevelType w:val="hybridMultilevel"/>
    <w:tmpl w:val="322C3BF6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837DF"/>
    <w:multiLevelType w:val="hybridMultilevel"/>
    <w:tmpl w:val="5D086FEA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6211A"/>
    <w:multiLevelType w:val="hybridMultilevel"/>
    <w:tmpl w:val="605E7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02561A"/>
    <w:multiLevelType w:val="hybridMultilevel"/>
    <w:tmpl w:val="C996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036762">
    <w:abstractNumId w:val="9"/>
  </w:num>
  <w:num w:numId="2" w16cid:durableId="513879104">
    <w:abstractNumId w:val="4"/>
  </w:num>
  <w:num w:numId="3" w16cid:durableId="123354380">
    <w:abstractNumId w:val="8"/>
  </w:num>
  <w:num w:numId="4" w16cid:durableId="1549996042">
    <w:abstractNumId w:val="11"/>
  </w:num>
  <w:num w:numId="5" w16cid:durableId="443113075">
    <w:abstractNumId w:val="12"/>
  </w:num>
  <w:num w:numId="6" w16cid:durableId="196623140">
    <w:abstractNumId w:val="7"/>
  </w:num>
  <w:num w:numId="7" w16cid:durableId="1672293565">
    <w:abstractNumId w:val="1"/>
  </w:num>
  <w:num w:numId="8" w16cid:durableId="558978524">
    <w:abstractNumId w:val="14"/>
  </w:num>
  <w:num w:numId="9" w16cid:durableId="1423791887">
    <w:abstractNumId w:val="10"/>
  </w:num>
  <w:num w:numId="10" w16cid:durableId="348289654">
    <w:abstractNumId w:val="13"/>
  </w:num>
  <w:num w:numId="11" w16cid:durableId="1675494076">
    <w:abstractNumId w:val="5"/>
  </w:num>
  <w:num w:numId="12" w16cid:durableId="118426060">
    <w:abstractNumId w:val="3"/>
  </w:num>
  <w:num w:numId="13" w16cid:durableId="1549758492">
    <w:abstractNumId w:val="2"/>
  </w:num>
  <w:num w:numId="14" w16cid:durableId="1785536817">
    <w:abstractNumId w:val="6"/>
  </w:num>
  <w:num w:numId="15" w16cid:durableId="1642226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A4"/>
    <w:rsid w:val="00005177"/>
    <w:rsid w:val="000210AC"/>
    <w:rsid w:val="000216DC"/>
    <w:rsid w:val="00050D72"/>
    <w:rsid w:val="00066445"/>
    <w:rsid w:val="00083A7D"/>
    <w:rsid w:val="00086080"/>
    <w:rsid w:val="000A0CDE"/>
    <w:rsid w:val="000B42AD"/>
    <w:rsid w:val="000E00AA"/>
    <w:rsid w:val="00100E78"/>
    <w:rsid w:val="0010132B"/>
    <w:rsid w:val="00134C52"/>
    <w:rsid w:val="001423F1"/>
    <w:rsid w:val="00142A89"/>
    <w:rsid w:val="00143877"/>
    <w:rsid w:val="001639AD"/>
    <w:rsid w:val="0016401E"/>
    <w:rsid w:val="00165167"/>
    <w:rsid w:val="001946E1"/>
    <w:rsid w:val="00197AC6"/>
    <w:rsid w:val="001A0F20"/>
    <w:rsid w:val="0021760B"/>
    <w:rsid w:val="00243041"/>
    <w:rsid w:val="002470C6"/>
    <w:rsid w:val="00250E65"/>
    <w:rsid w:val="002C7BB7"/>
    <w:rsid w:val="002F516D"/>
    <w:rsid w:val="00313220"/>
    <w:rsid w:val="0033122C"/>
    <w:rsid w:val="003415C4"/>
    <w:rsid w:val="0035592D"/>
    <w:rsid w:val="003563B8"/>
    <w:rsid w:val="003574E6"/>
    <w:rsid w:val="00357E36"/>
    <w:rsid w:val="003774DA"/>
    <w:rsid w:val="003822C9"/>
    <w:rsid w:val="003A4725"/>
    <w:rsid w:val="003D2AC6"/>
    <w:rsid w:val="00401ED6"/>
    <w:rsid w:val="00411AD3"/>
    <w:rsid w:val="004236B1"/>
    <w:rsid w:val="004274E9"/>
    <w:rsid w:val="0043612E"/>
    <w:rsid w:val="00464D02"/>
    <w:rsid w:val="004932F8"/>
    <w:rsid w:val="004B57C1"/>
    <w:rsid w:val="004D30B8"/>
    <w:rsid w:val="00501AB3"/>
    <w:rsid w:val="005560AD"/>
    <w:rsid w:val="00562F6D"/>
    <w:rsid w:val="00563CD3"/>
    <w:rsid w:val="005651F3"/>
    <w:rsid w:val="00573FBC"/>
    <w:rsid w:val="005746AD"/>
    <w:rsid w:val="0057539D"/>
    <w:rsid w:val="005834F3"/>
    <w:rsid w:val="005A58E3"/>
    <w:rsid w:val="005B2246"/>
    <w:rsid w:val="005B4487"/>
    <w:rsid w:val="005D55EC"/>
    <w:rsid w:val="005E1AC8"/>
    <w:rsid w:val="005E3544"/>
    <w:rsid w:val="005F38C5"/>
    <w:rsid w:val="005F767D"/>
    <w:rsid w:val="00600AE3"/>
    <w:rsid w:val="00605950"/>
    <w:rsid w:val="006062D3"/>
    <w:rsid w:val="00635A95"/>
    <w:rsid w:val="00652E64"/>
    <w:rsid w:val="006626C4"/>
    <w:rsid w:val="006D498B"/>
    <w:rsid w:val="006E3448"/>
    <w:rsid w:val="0070740A"/>
    <w:rsid w:val="0072614E"/>
    <w:rsid w:val="00746ADF"/>
    <w:rsid w:val="007601DD"/>
    <w:rsid w:val="0076334D"/>
    <w:rsid w:val="0077110D"/>
    <w:rsid w:val="007B11E2"/>
    <w:rsid w:val="007B49C4"/>
    <w:rsid w:val="007C0DCB"/>
    <w:rsid w:val="007C16D6"/>
    <w:rsid w:val="007E422D"/>
    <w:rsid w:val="007E517B"/>
    <w:rsid w:val="007F7616"/>
    <w:rsid w:val="0087670C"/>
    <w:rsid w:val="008814E8"/>
    <w:rsid w:val="008915AC"/>
    <w:rsid w:val="008A3F51"/>
    <w:rsid w:val="008D4BBB"/>
    <w:rsid w:val="008D5465"/>
    <w:rsid w:val="008E1158"/>
    <w:rsid w:val="008E75EF"/>
    <w:rsid w:val="009313C5"/>
    <w:rsid w:val="009335C2"/>
    <w:rsid w:val="009366FE"/>
    <w:rsid w:val="00973E14"/>
    <w:rsid w:val="00975E86"/>
    <w:rsid w:val="00977650"/>
    <w:rsid w:val="00982319"/>
    <w:rsid w:val="0099247F"/>
    <w:rsid w:val="00992DB9"/>
    <w:rsid w:val="00996243"/>
    <w:rsid w:val="009B0759"/>
    <w:rsid w:val="009D0841"/>
    <w:rsid w:val="009E3632"/>
    <w:rsid w:val="00A23202"/>
    <w:rsid w:val="00A31FCD"/>
    <w:rsid w:val="00A40CD4"/>
    <w:rsid w:val="00A50850"/>
    <w:rsid w:val="00A56838"/>
    <w:rsid w:val="00A60308"/>
    <w:rsid w:val="00A7089B"/>
    <w:rsid w:val="00A7169F"/>
    <w:rsid w:val="00AD71AD"/>
    <w:rsid w:val="00B23F89"/>
    <w:rsid w:val="00B25A49"/>
    <w:rsid w:val="00B25E42"/>
    <w:rsid w:val="00B31EDB"/>
    <w:rsid w:val="00B429F4"/>
    <w:rsid w:val="00B476C5"/>
    <w:rsid w:val="00B656A4"/>
    <w:rsid w:val="00B8754D"/>
    <w:rsid w:val="00BA5649"/>
    <w:rsid w:val="00BA71DC"/>
    <w:rsid w:val="00BB7935"/>
    <w:rsid w:val="00BD2D65"/>
    <w:rsid w:val="00BE2DF2"/>
    <w:rsid w:val="00BE6854"/>
    <w:rsid w:val="00BF5744"/>
    <w:rsid w:val="00BF7974"/>
    <w:rsid w:val="00C1273D"/>
    <w:rsid w:val="00C269CB"/>
    <w:rsid w:val="00C33692"/>
    <w:rsid w:val="00C37D36"/>
    <w:rsid w:val="00C552BB"/>
    <w:rsid w:val="00C8206C"/>
    <w:rsid w:val="00CC72A4"/>
    <w:rsid w:val="00CD5E42"/>
    <w:rsid w:val="00CF05E8"/>
    <w:rsid w:val="00D4092B"/>
    <w:rsid w:val="00D47DE0"/>
    <w:rsid w:val="00DA7E7F"/>
    <w:rsid w:val="00DB137B"/>
    <w:rsid w:val="00DB792D"/>
    <w:rsid w:val="00DD0BAC"/>
    <w:rsid w:val="00E4046E"/>
    <w:rsid w:val="00E520CE"/>
    <w:rsid w:val="00E54161"/>
    <w:rsid w:val="00E976A4"/>
    <w:rsid w:val="00EA4B07"/>
    <w:rsid w:val="00EE6E59"/>
    <w:rsid w:val="00F40D93"/>
    <w:rsid w:val="00F40E20"/>
    <w:rsid w:val="00F60D36"/>
    <w:rsid w:val="00F76E55"/>
    <w:rsid w:val="00F86666"/>
    <w:rsid w:val="00FA440A"/>
    <w:rsid w:val="00FD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C0068"/>
  <w15:chartTrackingRefBased/>
  <w15:docId w15:val="{6778DB43-4CAA-4282-AFB3-ADC5B91B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725"/>
    <w:pPr>
      <w:spacing w:after="120" w:line="300" w:lineRule="exact"/>
    </w:pPr>
    <w:rPr>
      <w:rFonts w:ascii="Open Sans" w:hAnsi="Open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38C5"/>
    <w:pPr>
      <w:keepNext/>
      <w:keepLines/>
      <w:pBdr>
        <w:top w:val="single" w:sz="8" w:space="1" w:color="auto"/>
        <w:bottom w:val="single" w:sz="8" w:space="1" w:color="auto"/>
      </w:pBdr>
      <w:spacing w:after="0" w:line="400" w:lineRule="exact"/>
      <w:jc w:val="center"/>
      <w:outlineLvl w:val="0"/>
    </w:pPr>
    <w:rPr>
      <w:rFonts w:ascii="Open Sans Light" w:eastAsiaTheme="majorEastAsia" w:hAnsi="Open Sans Light" w:cstheme="majorBidi"/>
      <w:b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4BBB"/>
    <w:pPr>
      <w:keepNext/>
      <w:keepLines/>
      <w:spacing w:after="0"/>
      <w:jc w:val="center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122C"/>
    <w:pPr>
      <w:keepNext/>
      <w:keepLines/>
      <w:spacing w:after="0"/>
      <w:jc w:val="center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C72A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C72A4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CC72A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C72A4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062D3"/>
    <w:pPr>
      <w:spacing w:after="0" w:line="400" w:lineRule="exact"/>
      <w:jc w:val="center"/>
    </w:pPr>
    <w:rPr>
      <w:rFonts w:ascii="Montserrat SemiBold" w:eastAsiaTheme="majorEastAsia" w:hAnsi="Montserrat SemiBold" w:cstheme="majorBidi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62D3"/>
    <w:rPr>
      <w:rFonts w:ascii="Montserrat SemiBold" w:eastAsiaTheme="majorEastAsia" w:hAnsi="Montserrat SemiBold" w:cstheme="majorBidi"/>
      <w:b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D5465"/>
    <w:rPr>
      <w:color w:val="808080"/>
    </w:rPr>
  </w:style>
  <w:style w:type="table" w:styleId="TableGrid">
    <w:name w:val="Table Grid"/>
    <w:basedOn w:val="TableNormal"/>
    <w:uiPriority w:val="39"/>
    <w:rsid w:val="0077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F38C5"/>
    <w:rPr>
      <w:rFonts w:ascii="Open Sans Light" w:eastAsiaTheme="majorEastAsia" w:hAnsi="Open Sans Light" w:cstheme="majorBidi"/>
      <w:b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D4BBB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122C"/>
    <w:rPr>
      <w:rFonts w:asciiTheme="majorHAnsi" w:eastAsiaTheme="majorEastAsia" w:hAnsiTheme="majorHAnsi" w:cstheme="majorBidi"/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A71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71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7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ADF"/>
    <w:rPr>
      <w:rFonts w:ascii="Open Sans" w:hAnsi="Open San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43041"/>
    <w:pPr>
      <w:spacing w:after="0" w:line="240" w:lineRule="auto"/>
    </w:pPr>
    <w:rPr>
      <w:rFonts w:ascii="Open Sans" w:hAnsi="Open 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C6227-4BDC-45F1-B2B9-E2397F4C1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6h. Amendment to IEP</vt:lpstr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6h. Amendment to IEP</dc:title>
  <dc:subject/>
  <dc:creator>Nordfelt, Emily</dc:creator>
  <cp:keywords/>
  <dc:description/>
  <cp:lastModifiedBy>Nordfelt, Emily</cp:lastModifiedBy>
  <cp:revision>3</cp:revision>
  <dcterms:created xsi:type="dcterms:W3CDTF">2023-11-09T17:48:00Z</dcterms:created>
  <dcterms:modified xsi:type="dcterms:W3CDTF">2023-11-09T17:50:00Z</dcterms:modified>
</cp:coreProperties>
</file>