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5" w14:textId="6F50A09B" w:rsidR="001303AC" w:rsidRPr="00666252" w:rsidRDefault="001303AC" w:rsidP="006F0763">
      <w:pPr>
        <w:pStyle w:val="Heading1"/>
        <w:rPr>
          <w:sz w:val="33"/>
          <w:szCs w:val="33"/>
        </w:rPr>
      </w:pPr>
      <w:r w:rsidRPr="00666252">
        <w:rPr>
          <w:sz w:val="33"/>
          <w:szCs w:val="33"/>
          <w:lang w:val="vi-VN" w:bidi="vi-VN"/>
        </w:rPr>
        <w:t>Chương Trình Giáo Dục Cá Nhân (IEP)</w:t>
      </w:r>
      <w:r w:rsidRPr="00666252">
        <w:rPr>
          <w:sz w:val="33"/>
          <w:szCs w:val="33"/>
          <w:lang w:val="vi-VN" w:bidi="vi-VN"/>
        </w:rPr>
        <w:br/>
        <w:t>Mức Thành Tích Học Tập và Kết Quả Hoạt Động Chức Năng Hiện Tại (PLAAFP)</w:t>
      </w:r>
    </w:p>
    <w:p w14:paraId="33808BEB" w14:textId="20045E16" w:rsidR="001303AC" w:rsidRPr="00666252" w:rsidRDefault="001303AC" w:rsidP="001303AC">
      <w:pPr>
        <w:jc w:val="center"/>
      </w:pPr>
      <w:r w:rsidRPr="00666252">
        <w:rPr>
          <w:lang w:val="vi-VN" w:bidi="vi-VN"/>
        </w:rPr>
        <w:t>(Quy Tắc USBE III.I–III.K.)</w:t>
      </w:r>
    </w:p>
    <w:p w14:paraId="578412F4" w14:textId="77777777" w:rsidR="005D004E" w:rsidRPr="005D004E" w:rsidRDefault="005D004E" w:rsidP="008275F7">
      <w:pPr>
        <w:tabs>
          <w:tab w:val="left" w:pos="6593"/>
          <w:tab w:val="left" w:pos="9337"/>
        </w:tabs>
        <w:spacing w:after="0"/>
        <w:rPr>
          <w:b/>
          <w:bCs/>
        </w:rPr>
      </w:pPr>
      <w:r w:rsidRPr="005D004E">
        <w:rPr>
          <w:lang w:val="vi-VN" w:bidi="vi-VN"/>
        </w:rPr>
        <w:t>Khu Học Chánh/Trường Học:</w:t>
      </w:r>
      <w:r w:rsidRPr="005D004E">
        <w:rPr>
          <w:b/>
          <w:bCs/>
        </w:rPr>
        <w:tab/>
      </w:r>
      <w:r w:rsidRPr="005D004E">
        <w:rPr>
          <w:lang w:val="vi-VN" w:bidi="vi-VN"/>
        </w:rPr>
        <w:t>Ngày họp:</w:t>
      </w:r>
      <w:r w:rsidRPr="005D004E">
        <w:rPr>
          <w:b/>
          <w:bCs/>
        </w:rPr>
        <w:tab/>
      </w:r>
    </w:p>
    <w:p w14:paraId="00D7F2B0" w14:textId="77777777" w:rsidR="005D004E" w:rsidRPr="005D004E" w:rsidRDefault="005D004E" w:rsidP="00EE0C80">
      <w:pPr>
        <w:tabs>
          <w:tab w:val="left" w:pos="6593"/>
          <w:tab w:val="left" w:pos="9337"/>
        </w:tabs>
        <w:spacing w:before="120" w:after="0"/>
        <w:rPr>
          <w:b/>
          <w:bCs/>
        </w:rPr>
      </w:pPr>
      <w:r w:rsidRPr="005D004E">
        <w:rPr>
          <w:lang w:val="vi-VN" w:bidi="vi-VN"/>
        </w:rPr>
        <w:t>Họ tên Học Sinh:</w:t>
      </w:r>
      <w:r w:rsidRPr="005D004E">
        <w:rPr>
          <w:b/>
          <w:bCs/>
        </w:rPr>
        <w:tab/>
      </w:r>
      <w:r w:rsidRPr="005D004E">
        <w:rPr>
          <w:lang w:val="vi-VN" w:bidi="vi-VN"/>
        </w:rPr>
        <w:t>Ngày sinh:</w:t>
      </w:r>
      <w:r w:rsidRPr="005D004E">
        <w:rPr>
          <w:b/>
          <w:bCs/>
        </w:rPr>
        <w:tab/>
      </w:r>
      <w:r w:rsidRPr="005D004E">
        <w:rPr>
          <w:lang w:val="vi-VN" w:bidi="vi-VN"/>
        </w:rPr>
        <w:t>Cấp lớp:</w:t>
      </w:r>
    </w:p>
    <w:p w14:paraId="7655DF0D" w14:textId="0F1B1BD3" w:rsidR="001303AC" w:rsidRPr="00666252" w:rsidRDefault="001303AC" w:rsidP="000D63C4">
      <w:pPr>
        <w:numPr>
          <w:ilvl w:val="0"/>
          <w:numId w:val="4"/>
        </w:numPr>
        <w:spacing w:before="240" w:after="0"/>
        <w:ind w:left="475" w:hanging="288"/>
      </w:pPr>
      <w:r w:rsidRPr="00666252">
        <w:rPr>
          <w:lang w:val="vi-VN" w:bidi="vi-VN"/>
        </w:rPr>
        <w:t xml:space="preserve">Với các học sinh trong độ tuổi đi học (từ mẫu giáo 5 tuổi đến hết 22 tuổi), mô tả tình trạng khuyết tật của học sinh ảnh hưởng </w:t>
      </w:r>
      <w:r w:rsidRPr="00666252">
        <w:rPr>
          <w:b/>
          <w:i/>
          <w:lang w:val="vi-VN" w:bidi="vi-VN"/>
        </w:rPr>
        <w:t>như thế nào</w:t>
      </w:r>
      <w:r w:rsidRPr="00666252">
        <w:rPr>
          <w:lang w:val="vi-VN" w:bidi="vi-VN"/>
        </w:rPr>
        <w:t xml:space="preserve"> đến việc tham gia và tiến bộ trong chương trình học phổ thông.</w:t>
      </w:r>
    </w:p>
    <w:p w14:paraId="575AE9DC" w14:textId="2E2AC088" w:rsidR="001303AC" w:rsidRPr="00666252" w:rsidRDefault="001303AC" w:rsidP="006F0763">
      <w:pPr>
        <w:numPr>
          <w:ilvl w:val="0"/>
          <w:numId w:val="4"/>
        </w:numPr>
        <w:ind w:left="475" w:hanging="288"/>
      </w:pPr>
      <w:r w:rsidRPr="00666252">
        <w:rPr>
          <w:lang w:val="vi-VN" w:bidi="vi-VN"/>
        </w:rPr>
        <w:t xml:space="preserve">Với các học sinh độ tuổi mầm non từ 3-5 tuổi, mô tả tình trạng khuyết tật của học sinh ảnh hưởng </w:t>
      </w:r>
      <w:r w:rsidRPr="00666252">
        <w:rPr>
          <w:b/>
          <w:i/>
          <w:lang w:val="vi-VN" w:bidi="vi-VN"/>
        </w:rPr>
        <w:t>như thế nào</w:t>
      </w:r>
      <w:r w:rsidRPr="00666252">
        <w:rPr>
          <w:lang w:val="vi-VN" w:bidi="vi-VN"/>
        </w:rPr>
        <w:t xml:space="preserve"> đến việc tham gia các hoạt động phù hợp.</w:t>
      </w:r>
    </w:p>
    <w:p w14:paraId="3F80C27C" w14:textId="565FC44D" w:rsidR="001303AC" w:rsidRPr="00666252" w:rsidRDefault="001303AC" w:rsidP="0046616F">
      <w:pPr>
        <w:jc w:val="center"/>
      </w:pPr>
      <w:r w:rsidRPr="00666252">
        <w:rPr>
          <w:b/>
          <w:i/>
          <w:lang w:val="vi-VN" w:bidi="vi-VN"/>
        </w:rPr>
        <w:t>LƯU Ý:</w:t>
      </w:r>
      <w:r w:rsidRPr="00666252">
        <w:rPr>
          <w:lang w:val="vi-VN" w:bidi="vi-VN"/>
        </w:rPr>
        <w:t xml:space="preserve"> ghi rõ từng lĩnh vực như Đọc, Diễn đạt bằng chữ, Toán, Hành vi xã hội, Chuyển tiếp, v.v.</w:t>
      </w:r>
    </w:p>
    <w:p w14:paraId="32FA945E" w14:textId="42FA5474" w:rsidR="001303AC" w:rsidRPr="00666252" w:rsidRDefault="001303AC" w:rsidP="00613DAC">
      <w:r w:rsidRPr="00666252">
        <w:rPr>
          <w:lang w:val="vi-VN" w:bidi="vi-VN"/>
        </w:rPr>
        <w:t>Lĩnh vực:</w:t>
      </w:r>
    </w:p>
    <w:p w14:paraId="1886BF02" w14:textId="455BAF62" w:rsidR="001303AC" w:rsidRPr="00666252" w:rsidRDefault="001303AC" w:rsidP="00613DAC">
      <w:pPr>
        <w:spacing w:after="600"/>
      </w:pPr>
      <w:r w:rsidRPr="00666252">
        <w:rPr>
          <w:lang w:val="vi-VN" w:bidi="vi-VN"/>
        </w:rPr>
        <w:t>Mức độ hiện tại (bao gồm dữ liệu):</w:t>
      </w:r>
    </w:p>
    <w:p w14:paraId="6964158C" w14:textId="2A1F12AC" w:rsidR="001303AC" w:rsidRPr="00666252" w:rsidRDefault="006F0763" w:rsidP="00613DAC">
      <w:pPr>
        <w:spacing w:after="600"/>
      </w:pPr>
      <w:r w:rsidRPr="00666252">
        <w:rPr>
          <w:lang w:val="vi-VN" w:bidi="vi-VN"/>
        </w:rPr>
        <w:t xml:space="preserve">Mô tả tình trạng khuyết tật của học sinh ảnh hưởng </w:t>
      </w:r>
      <w:r w:rsidRPr="00666252">
        <w:rPr>
          <w:b/>
          <w:i/>
          <w:lang w:val="vi-VN" w:bidi="vi-VN"/>
        </w:rPr>
        <w:t>như thế nào</w:t>
      </w:r>
      <w:r w:rsidRPr="00666252">
        <w:rPr>
          <w:lang w:val="vi-VN" w:bidi="vi-VN"/>
        </w:rPr>
        <w:t xml:space="preserve"> đến sự tham gia và tiến bộ của học sinh trong chương trình giáo dục phổ thông:</w:t>
      </w:r>
    </w:p>
    <w:p w14:paraId="6BDBED56" w14:textId="77777777" w:rsidR="004C12C1" w:rsidRPr="00666252" w:rsidRDefault="004C12C1" w:rsidP="004C12C1">
      <w:r w:rsidRPr="00666252">
        <w:rPr>
          <w:noProof/>
          <w:lang w:val="vi-VN" w:bidi="vi-VN"/>
        </w:rPr>
        <mc:AlternateContent>
          <mc:Choice Requires="wps">
            <w:drawing>
              <wp:inline distT="0" distB="0" distL="0" distR="0" wp14:anchorId="27120A4F" wp14:editId="7A224D24">
                <wp:extent cx="7105650" cy="0"/>
                <wp:effectExtent l="0" t="0" r="0" b="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89C8AE"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dC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V1IE5XlED5mU&#10;3Y9ZbDEEbiCSWJU+TTF1DN+GHV28FHdURB8N+fJlOeJYe3uaewvHLDRfvl22N7c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Kg0HQ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6F2CDC73" w14:textId="77777777" w:rsidR="004C12C1" w:rsidRPr="00666252" w:rsidRDefault="004C12C1" w:rsidP="004C12C1">
      <w:r w:rsidRPr="00666252">
        <w:rPr>
          <w:lang w:val="vi-VN" w:bidi="vi-VN"/>
        </w:rPr>
        <w:t>Lĩnh vực:</w:t>
      </w:r>
    </w:p>
    <w:p w14:paraId="236D0BE4" w14:textId="76FAFCA4" w:rsidR="001303AC" w:rsidRPr="00666252" w:rsidRDefault="001303AC" w:rsidP="004C12C1">
      <w:pPr>
        <w:spacing w:after="600"/>
      </w:pPr>
      <w:r w:rsidRPr="00666252">
        <w:rPr>
          <w:lang w:val="vi-VN" w:bidi="vi-VN"/>
        </w:rPr>
        <w:t>Mức độ hiện tại (bao gồm dữ liệu):</w:t>
      </w:r>
    </w:p>
    <w:p w14:paraId="296DF043" w14:textId="20291D23" w:rsidR="001303AC" w:rsidRPr="00666252" w:rsidRDefault="003C534A" w:rsidP="004C12C1">
      <w:pPr>
        <w:spacing w:after="600"/>
      </w:pPr>
      <w:r w:rsidRPr="00666252">
        <w:rPr>
          <w:lang w:val="vi-VN" w:bidi="vi-VN"/>
        </w:rPr>
        <w:t xml:space="preserve">Mô tả tình trạng khuyết tật của học sinh ảnh hưởng </w:t>
      </w:r>
      <w:r w:rsidRPr="00666252">
        <w:rPr>
          <w:b/>
          <w:i/>
          <w:lang w:val="vi-VN" w:bidi="vi-VN"/>
        </w:rPr>
        <w:t>như thế nào</w:t>
      </w:r>
      <w:r w:rsidRPr="00666252">
        <w:rPr>
          <w:lang w:val="vi-VN" w:bidi="vi-VN"/>
        </w:rPr>
        <w:t xml:space="preserve"> đến sự tham gia và tiến bộ của học sinh trong chương trình giáo dục phổ thông:</w:t>
      </w:r>
    </w:p>
    <w:p w14:paraId="2BC6871B" w14:textId="77777777" w:rsidR="004C12C1" w:rsidRPr="00666252" w:rsidRDefault="004C12C1" w:rsidP="004C12C1">
      <w:r w:rsidRPr="00666252">
        <w:rPr>
          <w:noProof/>
          <w:lang w:val="vi-VN" w:bidi="vi-VN"/>
        </w:rPr>
        <mc:AlternateContent>
          <mc:Choice Requires="wps">
            <w:drawing>
              <wp:inline distT="0" distB="0" distL="0" distR="0" wp14:anchorId="16B03D15" wp14:editId="02240541">
                <wp:extent cx="7105650" cy="0"/>
                <wp:effectExtent l="0" t="0" r="0" b="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47D5E8"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Z8V1Rb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07CDAE99" w14:textId="7A48F93D" w:rsidR="001303AC" w:rsidRPr="00666252" w:rsidRDefault="004C12C1" w:rsidP="004C12C1">
      <w:r w:rsidRPr="00666252">
        <w:rPr>
          <w:lang w:val="vi-VN" w:bidi="vi-VN"/>
        </w:rPr>
        <w:t>Lĩnh vực:</w:t>
      </w:r>
    </w:p>
    <w:p w14:paraId="78AFE9B6" w14:textId="2CCD3CAB" w:rsidR="001303AC" w:rsidRPr="00666252" w:rsidRDefault="001303AC" w:rsidP="004C12C1">
      <w:pPr>
        <w:spacing w:after="600"/>
      </w:pPr>
      <w:r w:rsidRPr="00666252">
        <w:rPr>
          <w:lang w:val="vi-VN" w:bidi="vi-VN"/>
        </w:rPr>
        <w:t>Mức độ hiện tại (bao gồm dữ liệu):</w:t>
      </w:r>
    </w:p>
    <w:p w14:paraId="0FA5EBEC" w14:textId="159608A4" w:rsidR="001303AC" w:rsidRPr="00666252" w:rsidRDefault="006F0763" w:rsidP="003C534A">
      <w:pPr>
        <w:spacing w:after="720"/>
      </w:pPr>
      <w:r w:rsidRPr="00666252">
        <w:rPr>
          <w:lang w:val="vi-VN" w:bidi="vi-VN"/>
        </w:rPr>
        <w:t xml:space="preserve">Mô tả tình trạng khuyết tật của học sinh ảnh hưởng </w:t>
      </w:r>
      <w:r w:rsidRPr="00666252">
        <w:rPr>
          <w:b/>
          <w:i/>
          <w:lang w:val="vi-VN" w:bidi="vi-VN"/>
        </w:rPr>
        <w:t>như thế nào</w:t>
      </w:r>
      <w:r w:rsidRPr="00666252">
        <w:rPr>
          <w:lang w:val="vi-VN" w:bidi="vi-VN"/>
        </w:rPr>
        <w:t xml:space="preserve"> đến sự tham gia và tiến bộ của học sinh trong chương trình giáo dục phổ thông:</w:t>
      </w:r>
    </w:p>
    <w:p w14:paraId="73357B0B" w14:textId="77777777" w:rsidR="004C12C1" w:rsidRPr="00666252" w:rsidRDefault="004C12C1" w:rsidP="004C12C1">
      <w:r w:rsidRPr="00666252">
        <w:rPr>
          <w:noProof/>
          <w:lang w:val="vi-VN" w:bidi="vi-VN"/>
        </w:rPr>
        <w:lastRenderedPageBreak/>
        <mc:AlternateContent>
          <mc:Choice Requires="wps">
            <w:drawing>
              <wp:inline distT="0" distB="0" distL="0" distR="0" wp14:anchorId="4E1D0236" wp14:editId="49EAA516">
                <wp:extent cx="7105650"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9766C7"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0RGtQEAALcDAAAOAAAAZHJzL2Uyb0RvYy54bWysU8GOEzEMvSPxD1HudKYrbUGjTvfQFVwQ&#10;VCx8QDbjdKJN4sgJnfbvcdJ2FgFCCO3FEyfv2X62Z3139E4cgJLF0MvlopUCgsbBhn0vv319/+ad&#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" strokecolor="black [3200]" strokeweight=".5pt">
                <v:stroke joinstyle="miter"/>
                <w10:anchorlock/>
              </v:line>
            </w:pict>
          </mc:Fallback>
        </mc:AlternateContent>
      </w:r>
    </w:p>
    <w:p w14:paraId="2C9103EF" w14:textId="6185AD42" w:rsidR="00C93068" w:rsidRPr="00666252" w:rsidRDefault="004C12C1" w:rsidP="004C12C1">
      <w:r w:rsidRPr="00666252">
        <w:rPr>
          <w:lang w:val="vi-VN" w:bidi="vi-VN"/>
        </w:rPr>
        <w:t>Lĩnh vực:</w:t>
      </w:r>
    </w:p>
    <w:p w14:paraId="5250BBD1" w14:textId="6FE6FE66" w:rsidR="00C93068" w:rsidRPr="00666252" w:rsidRDefault="00C93068" w:rsidP="004C12C1">
      <w:pPr>
        <w:spacing w:after="600"/>
      </w:pPr>
      <w:r w:rsidRPr="00666252">
        <w:rPr>
          <w:lang w:val="vi-VN" w:bidi="vi-VN"/>
        </w:rPr>
        <w:t>Mức độ hiện tại (bao gồm dữ liệu):</w:t>
      </w:r>
    </w:p>
    <w:p w14:paraId="66EB93A5" w14:textId="1144A582" w:rsidR="001303AC" w:rsidRPr="00666252" w:rsidRDefault="006F0763" w:rsidP="004C12C1">
      <w:pPr>
        <w:spacing w:after="600"/>
      </w:pPr>
      <w:r w:rsidRPr="00666252">
        <w:rPr>
          <w:lang w:val="vi-VN" w:bidi="vi-VN"/>
        </w:rPr>
        <w:t xml:space="preserve">Mô tả tình trạng khuyết tật của học sinh ảnh hưởng </w:t>
      </w:r>
      <w:r w:rsidRPr="00666252">
        <w:rPr>
          <w:b/>
          <w:i/>
          <w:lang w:val="vi-VN" w:bidi="vi-VN"/>
        </w:rPr>
        <w:t>như thế nào</w:t>
      </w:r>
      <w:r w:rsidRPr="00666252">
        <w:rPr>
          <w:lang w:val="vi-VN" w:bidi="vi-VN"/>
        </w:rPr>
        <w:t xml:space="preserve"> đến sự tham gia và tiến bộ của học sinh trong chương trình giáo dục phổ thông:</w:t>
      </w:r>
    </w:p>
    <w:p w14:paraId="3001C4FA" w14:textId="77777777" w:rsidR="004C12C1" w:rsidRPr="00666252" w:rsidRDefault="004C12C1" w:rsidP="004C12C1">
      <w:r w:rsidRPr="00666252">
        <w:rPr>
          <w:noProof/>
          <w:lang w:val="vi-VN" w:bidi="vi-VN"/>
        </w:rPr>
        <mc:AlternateContent>
          <mc:Choice Requires="wps">
            <w:drawing>
              <wp:inline distT="0" distB="0" distL="0" distR="0" wp14:anchorId="2FF99258" wp14:editId="146FFCE2">
                <wp:extent cx="7105650" cy="0"/>
                <wp:effectExtent l="0" t="0" r="0" b="0"/>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052271" id="Straight Connector 7" o:spid="_x0000_s1026" alt="&quot;&quot;" style="visibility:visible;mso-wrap-style:square;mso-left-percent:-10001;mso-top-percent:-10001;mso-position-horizontal:absolute;mso-position-horizontal-relative:char;mso-position-vertical:absolute;mso-position-vertical-relative:line;mso-left-percent:-10001;mso-top-percent:-10001" from="0,0" to="55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" strokecolor="black [3200]" strokeweight=".5pt">
                <v:stroke joinstyle="miter"/>
                <w10:anchorlock/>
              </v:line>
            </w:pict>
          </mc:Fallback>
        </mc:AlternateContent>
      </w:r>
    </w:p>
    <w:p w14:paraId="1BB53D28" w14:textId="60D42680" w:rsidR="00F40D93" w:rsidRPr="00666252" w:rsidRDefault="001303AC" w:rsidP="001F06D4">
      <w:pPr>
        <w:pStyle w:val="Heading2"/>
      </w:pPr>
      <w:r w:rsidRPr="00666252">
        <w:rPr>
          <w:lang w:val="vi-VN" w:bidi="vi-VN"/>
        </w:rPr>
        <w:t>Nhóm IEP đã xem xét các yếu tố đặc biệt sau đây</w:t>
      </w:r>
    </w:p>
    <w:p w14:paraId="1B7F2463" w14:textId="77777777" w:rsidR="001303AC" w:rsidRPr="00666252" w:rsidRDefault="001303AC" w:rsidP="001303AC">
      <w:pPr>
        <w:numPr>
          <w:ilvl w:val="0"/>
          <w:numId w:val="2"/>
        </w:numPr>
        <w:tabs>
          <w:tab w:val="left" w:pos="7020"/>
          <w:tab w:val="left" w:pos="11070"/>
        </w:tabs>
        <w:spacing w:after="60"/>
        <w:ind w:left="403" w:hanging="216"/>
      </w:pPr>
      <w:r w:rsidRPr="00666252">
        <w:rPr>
          <w:lang w:val="vi-VN" w:bidi="vi-VN"/>
        </w:rPr>
        <w:t>Nhu cầu ngôn ngữ với học sinh có trình độ thông thạo tiếng Anh hạn chế (LEP).</w:t>
      </w:r>
    </w:p>
    <w:p w14:paraId="77A3AE85" w14:textId="7B42E5E9" w:rsidR="001303AC" w:rsidRPr="00666252" w:rsidRDefault="00CA3F59" w:rsidP="0090466D">
      <w:pPr>
        <w:tabs>
          <w:tab w:val="left" w:pos="5717"/>
        </w:tabs>
        <w:ind w:left="720"/>
      </w:pPr>
      <w:r w:rsidRPr="00666252">
        <w:rPr>
          <w:lang w:val="vi-VN" w:bidi="vi-VN"/>
        </w:rPr>
        <w:object w:dxaOrig="225" w:dyaOrig="225" w14:anchorId="61002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No action needed." style="width:13.5pt;height:9pt" o:ole="">
            <v:imagedata r:id="rId7" o:title=""/>
          </v:shape>
          <w:control r:id="rId8" w:name="OptionButton1" w:shapeid="_x0000_i1045"/>
        </w:object>
      </w:r>
      <w:r w:rsidR="001303AC" w:rsidRPr="00666252">
        <w:rPr>
          <w:lang w:val="vi-VN" w:bidi="vi-VN"/>
        </w:rPr>
        <w:t>Không cần hành động</w:t>
      </w:r>
      <w:r w:rsidR="001303AC" w:rsidRPr="00666252">
        <w:rPr>
          <w:lang w:val="vi-VN" w:bidi="vi-VN"/>
        </w:rPr>
        <w:tab/>
      </w:r>
      <w:r w:rsidRPr="00666252">
        <w:rPr>
          <w:lang w:val="vi-VN" w:bidi="vi-VN"/>
        </w:rPr>
        <w:object w:dxaOrig="225" w:dyaOrig="225" w14:anchorId="25642D98">
          <v:shape id="_x0000_i1047" type="#_x0000_t75" alt="Needs addressed in IEP." style="width:13.5pt;height:9pt" o:ole="">
            <v:imagedata r:id="rId7" o:title=""/>
          </v:shape>
          <w:control r:id="rId9" w:name="OptionButton2" w:shapeid="_x0000_i1047"/>
        </w:object>
      </w:r>
      <w:r w:rsidR="001303AC" w:rsidRPr="00666252">
        <w:rPr>
          <w:lang w:val="vi-VN" w:bidi="vi-VN"/>
        </w:rPr>
        <w:t>Cần được giải quyết trong IEP</w:t>
      </w:r>
    </w:p>
    <w:p w14:paraId="5D6B2C3C" w14:textId="77777777" w:rsidR="001303AC" w:rsidRPr="00666252" w:rsidRDefault="001303AC" w:rsidP="00CA3F59">
      <w:pPr>
        <w:numPr>
          <w:ilvl w:val="0"/>
          <w:numId w:val="2"/>
        </w:numPr>
        <w:tabs>
          <w:tab w:val="left" w:pos="7020"/>
          <w:tab w:val="left" w:pos="11070"/>
        </w:tabs>
        <w:spacing w:after="60"/>
        <w:ind w:left="403" w:hanging="216"/>
        <w:rPr>
          <w:lang w:val="vi-VN"/>
        </w:rPr>
      </w:pPr>
      <w:r w:rsidRPr="00666252">
        <w:rPr>
          <w:lang w:val="vi-VN" w:bidi="vi-VN"/>
        </w:rPr>
        <w:t xml:space="preserve">Giảng dạy bằng chữ nổi Braille và sử dụng chữ nổi Braille (bao gồm cả nhu cầu của học sinh trong tương lai) cho các học sinh bị mù hoặc khiếm thị. </w:t>
      </w:r>
      <w:r w:rsidRPr="00666252">
        <w:rPr>
          <w:i/>
          <w:lang w:val="vi-VN" w:bidi="vi-VN"/>
        </w:rPr>
        <w:t>Trước khi xác định học sinh mù có nên sử dụng chữ nổi Braille làm phương tiện đọc chính hay không, nhóm IEP phải được cung cấp thông tin chi tiết [thông qua tài liệu bằng chứng phù hợp hoặc thảo luận với người dùng và các nhà giáo dục sử dụng chữ nổi Braille đủ trình độ, hoặc cả hai] về việc sử dụng và hiệu quả của việc sử dụng chữ nổi Braille làm phương tiện đọc chính nhằm có đủ căn cứ lựa chọn phương tiện đọc chính cho học sinh.</w:t>
      </w:r>
    </w:p>
    <w:p w14:paraId="738CE6D1" w14:textId="6B3841D1" w:rsidR="001303AC" w:rsidRPr="00666252" w:rsidRDefault="00CA3F59" w:rsidP="0090466D">
      <w:pPr>
        <w:tabs>
          <w:tab w:val="left" w:pos="5711"/>
        </w:tabs>
        <w:ind w:left="5991" w:hanging="5285"/>
        <w:rPr>
          <w:lang w:val="vi-VN"/>
        </w:rPr>
      </w:pPr>
      <w:r w:rsidRPr="00666252">
        <w:rPr>
          <w:lang w:val="vi-VN" w:bidi="vi-VN"/>
        </w:rPr>
        <w:object w:dxaOrig="225" w:dyaOrig="225" w14:anchorId="7BF85BED">
          <v:shape id="_x0000_i1049" type="#_x0000_t75" alt="No braille instruction needed." style="width:13.5pt;height:9pt" o:ole="">
            <v:imagedata r:id="rId7" o:title=""/>
          </v:shape>
          <w:control r:id="rId10" w:name="OptionButton3" w:shapeid="_x0000_i1049"/>
        </w:object>
      </w:r>
      <w:r w:rsidR="001303AC" w:rsidRPr="00666252">
        <w:rPr>
          <w:lang w:val="vi-VN" w:bidi="vi-VN"/>
        </w:rPr>
        <w:t>Không cần giảng dạy bằng chữ nổi Braille</w:t>
      </w:r>
      <w:r w:rsidR="001303AC" w:rsidRPr="00666252">
        <w:rPr>
          <w:lang w:val="vi-VN" w:bidi="vi-VN"/>
        </w:rPr>
        <w:tab/>
      </w:r>
      <w:r w:rsidRPr="00666252">
        <w:rPr>
          <w:lang w:val="vi-VN" w:bidi="vi-VN"/>
        </w:rPr>
        <w:object w:dxaOrig="225" w:dyaOrig="225" w14:anchorId="32EE1985">
          <v:shape id="_x0000_i1051" type="#_x0000_t75" alt="Braille instruction addressed in IEP." style="width:13.5pt;height:9pt" o:ole="">
            <v:imagedata r:id="rId7" o:title=""/>
          </v:shape>
          <w:control r:id="rId11" w:name="OptionButton4" w:shapeid="_x0000_i1051"/>
        </w:object>
      </w:r>
      <w:r w:rsidR="001303AC" w:rsidRPr="00666252">
        <w:rPr>
          <w:lang w:val="vi-VN" w:bidi="vi-VN"/>
        </w:rPr>
        <w:t>Giảng dạy bằng chữ nổi Braille cần được giải quyết trong IEP</w:t>
      </w:r>
    </w:p>
    <w:p w14:paraId="3684FA9B" w14:textId="77777777" w:rsidR="0046616F" w:rsidRPr="00666252" w:rsidRDefault="0046616F" w:rsidP="00CA3F59">
      <w:pPr>
        <w:numPr>
          <w:ilvl w:val="0"/>
          <w:numId w:val="2"/>
        </w:numPr>
        <w:tabs>
          <w:tab w:val="left" w:pos="7020"/>
          <w:tab w:val="left" w:pos="11070"/>
        </w:tabs>
        <w:spacing w:after="60"/>
        <w:ind w:left="403" w:hanging="216"/>
        <w:rPr>
          <w:lang w:val="vi-VN"/>
        </w:rPr>
      </w:pPr>
      <w:r w:rsidRPr="00666252">
        <w:rPr>
          <w:lang w:val="vi-VN" w:bidi="vi-VN"/>
        </w:rPr>
        <w:t>Nhu cầu giao tiếp của học sinh. Nếu học sinh bị điếc hoặc khiếm thính, hãy xem xét nhu cầu ngôn ngữ và giao tiếp, các cơ hội giao tiếp trực tiếp với bạn học và nhân viên chuyên môn bằng ngôn ngữ và hình thức giao tiếp của học sinh, trình độ học tập và hàng loạt nhu cầu của học sinh, bao gồm cả các cơ hội được giảng dạy trực tiếp bằng ngôn ngữ và hình thức giao tiếp của học sinh.</w:t>
      </w:r>
    </w:p>
    <w:p w14:paraId="268EE5ED" w14:textId="2520DC5B" w:rsidR="0046616F" w:rsidRPr="00666252" w:rsidRDefault="00CA3F59" w:rsidP="0090466D">
      <w:pPr>
        <w:tabs>
          <w:tab w:val="left" w:pos="5717"/>
        </w:tabs>
        <w:ind w:left="6030" w:hanging="5310"/>
        <w:rPr>
          <w:lang w:val="vi-VN"/>
        </w:rPr>
      </w:pPr>
      <w:r w:rsidRPr="00666252">
        <w:rPr>
          <w:lang w:val="vi-VN" w:bidi="vi-VN"/>
        </w:rPr>
        <w:object w:dxaOrig="225" w:dyaOrig="225" w14:anchorId="16020975">
          <v:shape id="_x0000_i1053" type="#_x0000_t75" alt="No communication needs." style="width:13.5pt;height:9pt" o:ole="">
            <v:imagedata r:id="rId7" o:title=""/>
          </v:shape>
          <w:control r:id="rId12" w:name="OptionButton5" w:shapeid="_x0000_i1053"/>
        </w:object>
      </w:r>
      <w:r w:rsidR="0046616F" w:rsidRPr="00666252">
        <w:rPr>
          <w:lang w:val="vi-VN" w:bidi="vi-VN"/>
        </w:rPr>
        <w:t>Không có nhu cầu giao tiếp</w:t>
      </w:r>
      <w:r w:rsidR="0046616F" w:rsidRPr="00666252">
        <w:rPr>
          <w:lang w:val="vi-VN" w:bidi="vi-VN"/>
        </w:rPr>
        <w:tab/>
      </w:r>
      <w:r w:rsidRPr="00666252">
        <w:rPr>
          <w:lang w:val="vi-VN" w:bidi="vi-VN"/>
        </w:rPr>
        <w:object w:dxaOrig="225" w:dyaOrig="225" w14:anchorId="79E68D1E">
          <v:shape id="_x0000_i1055" type="#_x0000_t75" alt="Communication needs addressed in IEP." style="width:13.5pt;height:9pt" o:ole="">
            <v:imagedata r:id="rId7" o:title=""/>
          </v:shape>
          <w:control r:id="rId13" w:name="OptionButton6" w:shapeid="_x0000_i1055"/>
        </w:object>
      </w:r>
      <w:r w:rsidR="0046616F" w:rsidRPr="00666252">
        <w:rPr>
          <w:lang w:val="vi-VN" w:bidi="vi-VN"/>
        </w:rPr>
        <w:t>Nhu cầu giao tiếp cần được giải quyết trong IEP</w:t>
      </w:r>
    </w:p>
    <w:p w14:paraId="531771DD" w14:textId="77777777" w:rsidR="0046616F" w:rsidRPr="00666252" w:rsidRDefault="0046616F" w:rsidP="00CA3F59">
      <w:pPr>
        <w:numPr>
          <w:ilvl w:val="0"/>
          <w:numId w:val="2"/>
        </w:numPr>
        <w:tabs>
          <w:tab w:val="left" w:pos="7020"/>
          <w:tab w:val="left" w:pos="11070"/>
        </w:tabs>
        <w:spacing w:after="60"/>
        <w:ind w:left="403" w:hanging="216"/>
        <w:rPr>
          <w:lang w:val="vi-VN"/>
        </w:rPr>
      </w:pPr>
      <w:r w:rsidRPr="00666252">
        <w:rPr>
          <w:lang w:val="vi-VN" w:bidi="vi-VN"/>
        </w:rPr>
        <w:t>Các thiết bị công nghệ và dịch vụ hỗ trợ cho học sinh tại trường học và tại nhà của học sinh hoặc môi trường khác, tùy từng trường hợp cụ thể.</w:t>
      </w:r>
    </w:p>
    <w:p w14:paraId="4578110A" w14:textId="68C4766E" w:rsidR="0046616F" w:rsidRPr="00666252" w:rsidRDefault="00CA3F59" w:rsidP="0090466D">
      <w:pPr>
        <w:tabs>
          <w:tab w:val="left" w:pos="5717"/>
        </w:tabs>
        <w:ind w:left="6030" w:hanging="5310"/>
        <w:rPr>
          <w:lang w:val="vi-VN"/>
        </w:rPr>
      </w:pPr>
      <w:r w:rsidRPr="00666252">
        <w:rPr>
          <w:lang w:val="vi-VN" w:bidi="vi-VN"/>
        </w:rPr>
        <w:object w:dxaOrig="225" w:dyaOrig="225" w14:anchorId="31689C50">
          <v:shape id="_x0000_i1057" type="#_x0000_t75" alt="No assistive technology needed." style="width:13.5pt;height:9pt" o:ole="">
            <v:imagedata r:id="rId7" o:title=""/>
          </v:shape>
          <w:control r:id="rId14" w:name="OptionButton7" w:shapeid="_x0000_i1057"/>
        </w:object>
      </w:r>
      <w:r w:rsidR="0046616F" w:rsidRPr="00666252">
        <w:rPr>
          <w:lang w:val="vi-VN" w:bidi="vi-VN"/>
        </w:rPr>
        <w:t>Không cần công nghệ hỗ trợ</w:t>
      </w:r>
      <w:r w:rsidR="0046616F" w:rsidRPr="00666252">
        <w:rPr>
          <w:lang w:val="vi-VN" w:bidi="vi-VN"/>
        </w:rPr>
        <w:tab/>
      </w:r>
      <w:r w:rsidRPr="00666252">
        <w:rPr>
          <w:lang w:val="vi-VN" w:bidi="vi-VN"/>
        </w:rPr>
        <w:object w:dxaOrig="225" w:dyaOrig="225" w14:anchorId="02EF7B87">
          <v:shape id="_x0000_i1059" type="#_x0000_t75" alt="Assistive technology addressed in IEP." style="width:13.5pt;height:9pt" o:ole="">
            <v:imagedata r:id="rId7" o:title=""/>
          </v:shape>
          <w:control r:id="rId15" w:name="OptionButton8" w:shapeid="_x0000_i1059"/>
        </w:object>
      </w:r>
      <w:r w:rsidR="0046616F" w:rsidRPr="00666252">
        <w:rPr>
          <w:lang w:val="vi-VN" w:bidi="vi-VN"/>
        </w:rPr>
        <w:t>Công nghệ hỗ trợ cần được giải quyết trong IEP</w:t>
      </w:r>
    </w:p>
    <w:p w14:paraId="2A3279BC" w14:textId="77777777" w:rsidR="0046616F" w:rsidRPr="00666252" w:rsidRDefault="0046616F" w:rsidP="00CA3F59">
      <w:pPr>
        <w:numPr>
          <w:ilvl w:val="0"/>
          <w:numId w:val="2"/>
        </w:numPr>
        <w:tabs>
          <w:tab w:val="left" w:pos="3150"/>
        </w:tabs>
        <w:spacing w:after="60"/>
        <w:ind w:left="403" w:hanging="216"/>
        <w:rPr>
          <w:lang w:val="vi-VN"/>
        </w:rPr>
      </w:pPr>
      <w:r w:rsidRPr="00666252">
        <w:rPr>
          <w:lang w:val="vi-VN" w:bidi="vi-VN"/>
        </w:rPr>
        <w:t>Các biện pháp can thiệp và hỗ trợ hành vi tích cực, cũng như các chiến lược khác cho học sinh có hành vi cản trở việc học tập của học sinh đó hoặc của các học sinh khác.</w:t>
      </w:r>
    </w:p>
    <w:p w14:paraId="731457CE" w14:textId="3F26B620" w:rsidR="00FC496B" w:rsidRPr="00666252" w:rsidRDefault="00CA3F59" w:rsidP="0090466D">
      <w:pPr>
        <w:tabs>
          <w:tab w:val="left" w:pos="5717"/>
        </w:tabs>
        <w:spacing w:after="0"/>
        <w:ind w:left="6030" w:hanging="5238"/>
        <w:rPr>
          <w:lang w:val="vi-VN"/>
        </w:rPr>
      </w:pPr>
      <w:r w:rsidRPr="00666252">
        <w:rPr>
          <w:lang w:val="vi-VN" w:bidi="vi-VN"/>
        </w:rPr>
        <w:object w:dxaOrig="225" w:dyaOrig="225" w14:anchorId="2B0C0AD7">
          <v:shape id="_x0000_i1061" type="#_x0000_t75" alt="No strategies needed." style="width:13.5pt;height:9pt" o:ole="">
            <v:imagedata r:id="rId7" o:title=""/>
          </v:shape>
          <w:control r:id="rId16" w:name="OptionButton9" w:shapeid="_x0000_i1061"/>
        </w:object>
      </w:r>
      <w:r w:rsidR="0046616F" w:rsidRPr="00666252">
        <w:rPr>
          <w:lang w:val="vi-VN" w:bidi="vi-VN"/>
        </w:rPr>
        <w:t>Không cần chiến lược nào</w:t>
      </w:r>
      <w:r w:rsidR="0046616F" w:rsidRPr="00666252">
        <w:rPr>
          <w:lang w:val="vi-VN" w:bidi="vi-VN"/>
        </w:rPr>
        <w:tab/>
      </w:r>
      <w:r w:rsidRPr="00666252">
        <w:rPr>
          <w:lang w:val="vi-VN" w:bidi="vi-VN"/>
        </w:rPr>
        <w:object w:dxaOrig="225" w:dyaOrig="225" w14:anchorId="6A3569C8">
          <v:shape id="_x0000_i1063" type="#_x0000_t75" alt="Strategies addressed in IEP." style="width:13.5pt;height:9pt" o:ole="">
            <v:imagedata r:id="rId7" o:title=""/>
          </v:shape>
          <w:control r:id="rId17" w:name="OptionButton10" w:shapeid="_x0000_i1063"/>
        </w:object>
      </w:r>
      <w:r w:rsidR="0046616F" w:rsidRPr="00666252">
        <w:rPr>
          <w:lang w:val="vi-VN" w:bidi="vi-VN"/>
        </w:rPr>
        <w:t>Các chiến lược được giải quyết trong IEP;</w:t>
      </w:r>
      <w:r w:rsidR="00666252" w:rsidRPr="00666252">
        <w:rPr>
          <w:lang w:val="vi-VN" w:bidi="vi-VN"/>
        </w:rPr>
        <w:t xml:space="preserve"> </w:t>
      </w:r>
      <w:r w:rsidR="0046616F" w:rsidRPr="00666252">
        <w:rPr>
          <w:lang w:val="vi-VN" w:bidi="vi-VN"/>
        </w:rPr>
        <w:t xml:space="preserve">Nhóm tham khảo </w:t>
      </w:r>
      <w:r w:rsidR="0046616F" w:rsidRPr="00666252">
        <w:rPr>
          <w:i/>
          <w:lang w:val="vi-VN" w:bidi="vi-VN"/>
        </w:rPr>
        <w:t>Hướng Dẫn Hỗ Trợ Kỹ Thuật LRBI USBE</w:t>
      </w:r>
    </w:p>
    <w:sectPr w:rsidR="00FC496B" w:rsidRPr="00666252" w:rsidSect="005D004E">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D4A1" w14:textId="6BA30AAC" w:rsidR="00BD0456" w:rsidRPr="00B30006" w:rsidRDefault="005D004E" w:rsidP="005D004E">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293419183"/>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EA98" w14:textId="2E57003A" w:rsidR="004C12C1" w:rsidRDefault="005D004E" w:rsidP="005D004E">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DCAF" w14:textId="1B1A5BE1" w:rsidR="004C12C1" w:rsidRDefault="004C12C1" w:rsidP="004C12C1">
    <w:pPr>
      <w:tabs>
        <w:tab w:val="left" w:pos="990"/>
        <w:tab w:val="left" w:pos="3600"/>
        <w:tab w:val="left" w:pos="6120"/>
        <w:tab w:val="left" w:pos="7560"/>
        <w:tab w:val="left" w:pos="9000"/>
      </w:tabs>
    </w:pPr>
    <w:r w:rsidRPr="001303AC">
      <w:rPr>
        <w:lang w:val="vi-VN" w:bidi="vi-VN"/>
      </w:rPr>
      <w:t>SpEd 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FD5B" w14:textId="1C4F34B0" w:rsidR="004C12C1" w:rsidRDefault="004C12C1" w:rsidP="004C12C1">
    <w:pPr>
      <w:tabs>
        <w:tab w:val="left" w:pos="990"/>
        <w:tab w:val="left" w:pos="3600"/>
        <w:tab w:val="left" w:pos="6120"/>
        <w:tab w:val="left" w:pos="7560"/>
        <w:tab w:val="left" w:pos="9000"/>
      </w:tabs>
    </w:pPr>
    <w:r w:rsidRPr="001303AC">
      <w:rPr>
        <w:lang w:val="vi-VN" w:bidi="vi-VN"/>
      </w:rPr>
      <w:t>SpEd 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55E94"/>
    <w:multiLevelType w:val="hybridMultilevel"/>
    <w:tmpl w:val="94F629B0"/>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14C6F"/>
    <w:multiLevelType w:val="hybridMultilevel"/>
    <w:tmpl w:val="13CA767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490410953">
    <w:abstractNumId w:val="0"/>
  </w:num>
  <w:num w:numId="2" w16cid:durableId="1478915444">
    <w:abstractNumId w:val="2"/>
  </w:num>
  <w:num w:numId="3" w16cid:durableId="1541550077">
    <w:abstractNumId w:val="3"/>
  </w:num>
  <w:num w:numId="4" w16cid:durableId="2029326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048C9"/>
    <w:rsid w:val="0002561D"/>
    <w:rsid w:val="000D63C4"/>
    <w:rsid w:val="001303AC"/>
    <w:rsid w:val="001832E8"/>
    <w:rsid w:val="001F06D4"/>
    <w:rsid w:val="003C534A"/>
    <w:rsid w:val="003E0D0A"/>
    <w:rsid w:val="0046616F"/>
    <w:rsid w:val="004946E5"/>
    <w:rsid w:val="004C12C1"/>
    <w:rsid w:val="004D3826"/>
    <w:rsid w:val="00531226"/>
    <w:rsid w:val="005D004E"/>
    <w:rsid w:val="00613DAC"/>
    <w:rsid w:val="00666252"/>
    <w:rsid w:val="006F0763"/>
    <w:rsid w:val="00775F20"/>
    <w:rsid w:val="0090466D"/>
    <w:rsid w:val="00AB6C10"/>
    <w:rsid w:val="00AD2056"/>
    <w:rsid w:val="00B25E42"/>
    <w:rsid w:val="00B30006"/>
    <w:rsid w:val="00B95245"/>
    <w:rsid w:val="00B962D5"/>
    <w:rsid w:val="00BD0456"/>
    <w:rsid w:val="00C3301D"/>
    <w:rsid w:val="00C53C3C"/>
    <w:rsid w:val="00C93068"/>
    <w:rsid w:val="00CA3F59"/>
    <w:rsid w:val="00D1652C"/>
    <w:rsid w:val="00D87852"/>
    <w:rsid w:val="00DE0D23"/>
    <w:rsid w:val="00E03FF8"/>
    <w:rsid w:val="00E54161"/>
    <w:rsid w:val="00EE0C80"/>
    <w:rsid w:val="00F40D93"/>
    <w:rsid w:val="00F43747"/>
    <w:rsid w:val="00FC4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DA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F06D4"/>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F06D4"/>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D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13DAC"/>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1F06D4"/>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F06D4"/>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CA3F59"/>
    <w:rPr>
      <w:color w:val="808080"/>
    </w:rPr>
  </w:style>
  <w:style w:type="paragraph" w:styleId="Revision">
    <w:name w:val="Revision"/>
    <w:hidden/>
    <w:uiPriority w:val="99"/>
    <w:semiHidden/>
    <w:rsid w:val="00D87852"/>
    <w:pPr>
      <w:spacing w:after="0" w:line="240" w:lineRule="auto"/>
    </w:pPr>
    <w:rPr>
      <w:rFonts w:ascii="Open Sans" w:hAnsi="Open Sans"/>
      <w:sz w:val="24"/>
      <w:szCs w:val="24"/>
    </w:rPr>
  </w:style>
  <w:style w:type="table" w:styleId="TableGrid">
    <w:name w:val="Table Grid"/>
    <w:basedOn w:val="TableNormal"/>
    <w:uiPriority w:val="39"/>
    <w:rsid w:val="000D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528</Words>
  <Characters>3048</Characters>
  <Application>Microsoft Office Word</Application>
  <DocSecurity>0</DocSecurity>
  <Lines>82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Nordfelt, Emily</dc:creator>
  <cp:keywords/>
  <dc:description/>
  <cp:lastModifiedBy>Nordfelt, Emily</cp:lastModifiedBy>
  <cp:revision>4</cp:revision>
  <dcterms:created xsi:type="dcterms:W3CDTF">2023-11-02T21:36:00Z</dcterms:created>
  <dcterms:modified xsi:type="dcterms:W3CDTF">2023-11-02T22:34:00Z</dcterms:modified>
</cp:coreProperties>
</file>