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7DFED00D" w:rsidR="001303AC" w:rsidRDefault="001303AC" w:rsidP="00C7740A">
      <w:pPr>
        <w:pStyle w:val="Heading1"/>
      </w:pPr>
      <w:r>
        <w:rPr>
          <w:lang w:bidi="pt-PT"/>
        </w:rPr>
        <w:t>Programa de educação individualizada (IEP)</w:t>
      </w:r>
    </w:p>
    <w:p w14:paraId="33808BEB" w14:textId="79A2384F" w:rsidR="001303AC" w:rsidRPr="00A54D58" w:rsidRDefault="001303AC" w:rsidP="001303AC">
      <w:pPr>
        <w:jc w:val="center"/>
      </w:pPr>
      <w:r w:rsidRPr="00A54D58">
        <w:rPr>
          <w:lang w:bidi="pt-PT"/>
        </w:rPr>
        <w:t>(Normas III.I-III.K.; III.N.; e III.R.</w:t>
      </w:r>
      <w:r w:rsidR="00E57045" w:rsidRPr="00A54D58">
        <w:rPr>
          <w:lang w:bidi="pt-PT"/>
        </w:rPr>
        <w:t xml:space="preserve"> da USBE</w:t>
      </w:r>
      <w:r w:rsidRPr="00A54D58">
        <w:rPr>
          <w:lang w:bidi="pt-PT"/>
        </w:rPr>
        <w:t>)</w:t>
      </w:r>
    </w:p>
    <w:p w14:paraId="39663213" w14:textId="77777777" w:rsidR="00E57045" w:rsidRPr="00A54D58" w:rsidRDefault="00E57045" w:rsidP="00E57045">
      <w:pPr>
        <w:tabs>
          <w:tab w:val="left" w:pos="6591"/>
          <w:tab w:val="left" w:pos="9335"/>
        </w:tabs>
        <w:rPr>
          <w:b/>
          <w:bCs/>
        </w:rPr>
      </w:pPr>
      <w:r w:rsidRPr="00A54D58">
        <w:rPr>
          <w:lang w:bidi="pt-PT"/>
        </w:rPr>
        <w:t>Distrito/Escola:</w:t>
      </w:r>
      <w:r w:rsidRPr="00A54D58">
        <w:rPr>
          <w:b/>
          <w:bCs/>
        </w:rPr>
        <w:tab/>
      </w:r>
      <w:r w:rsidRPr="00A54D58">
        <w:rPr>
          <w:lang w:bidi="pt-PT"/>
        </w:rPr>
        <w:t>Data da reunião:</w:t>
      </w:r>
      <w:r w:rsidRPr="00A54D58">
        <w:rPr>
          <w:b/>
          <w:bCs/>
        </w:rPr>
        <w:tab/>
      </w:r>
    </w:p>
    <w:p w14:paraId="209BD70D" w14:textId="77777777" w:rsidR="00E57045" w:rsidRPr="00A54D58" w:rsidRDefault="00E57045" w:rsidP="00E600AB">
      <w:pPr>
        <w:tabs>
          <w:tab w:val="left" w:pos="6120"/>
          <w:tab w:val="left" w:pos="10080"/>
        </w:tabs>
        <w:rPr>
          <w:b/>
          <w:bCs/>
        </w:rPr>
      </w:pPr>
      <w:r w:rsidRPr="00A54D58">
        <w:rPr>
          <w:lang w:bidi="pt-PT"/>
        </w:rPr>
        <w:t>Nome do aluno:</w:t>
      </w:r>
      <w:r w:rsidRPr="00A54D58">
        <w:rPr>
          <w:b/>
          <w:bCs/>
        </w:rPr>
        <w:tab/>
      </w:r>
      <w:r w:rsidRPr="00A54D58">
        <w:rPr>
          <w:lang w:bidi="pt-PT"/>
        </w:rPr>
        <w:t>Data de nascimento:</w:t>
      </w:r>
      <w:r w:rsidRPr="00A54D58">
        <w:rPr>
          <w:b/>
          <w:bCs/>
        </w:rPr>
        <w:tab/>
      </w:r>
      <w:r w:rsidRPr="00A54D58">
        <w:rPr>
          <w:lang w:bidi="pt-PT"/>
        </w:rPr>
        <w:t>Série:</w:t>
      </w:r>
    </w:p>
    <w:p w14:paraId="7D92651B" w14:textId="6956BC40" w:rsidR="001303AC" w:rsidRDefault="001303AC" w:rsidP="00E57045">
      <w:pPr>
        <w:pStyle w:val="Heading2"/>
      </w:pPr>
      <w:r>
        <w:rPr>
          <w:lang w:bidi="pt-PT"/>
        </w:rPr>
        <w:t>Níveis atuais de desempenho acadêmico e desempenho funcional (PLAAFP)</w:t>
      </w:r>
    </w:p>
    <w:p w14:paraId="7655DF0D" w14:textId="09471D10" w:rsidR="001303AC" w:rsidRDefault="001303AC" w:rsidP="00784855">
      <w:pPr>
        <w:numPr>
          <w:ilvl w:val="0"/>
          <w:numId w:val="3"/>
        </w:numPr>
        <w:spacing w:after="0"/>
        <w:ind w:left="475" w:hanging="288"/>
      </w:pPr>
      <w:r>
        <w:rPr>
          <w:lang w:bidi="pt-PT"/>
        </w:rPr>
        <w:t xml:space="preserve">Para alunos em idade escolar (dos 5 aos 22 anos), descreva </w:t>
      </w:r>
      <w:r>
        <w:rPr>
          <w:b/>
          <w:i/>
          <w:lang w:bidi="pt-PT"/>
        </w:rPr>
        <w:t>como</w:t>
      </w:r>
      <w:r>
        <w:rPr>
          <w:lang w:bidi="pt-PT"/>
        </w:rPr>
        <w:t xml:space="preserve"> a deficiência do aluno afeta seu envolvimento e progresso no currículo de educação geral.</w:t>
      </w:r>
    </w:p>
    <w:p w14:paraId="575AE9DC" w14:textId="16BB0913" w:rsidR="001303AC" w:rsidRDefault="001303AC" w:rsidP="00784855">
      <w:pPr>
        <w:numPr>
          <w:ilvl w:val="0"/>
          <w:numId w:val="3"/>
        </w:numPr>
        <w:ind w:left="475" w:hanging="288"/>
      </w:pPr>
      <w:r>
        <w:rPr>
          <w:lang w:bidi="pt-PT"/>
        </w:rPr>
        <w:t xml:space="preserve">Para crianças em idade pré-escolar (de 3 a 5 anos), descreva </w:t>
      </w:r>
      <w:r>
        <w:rPr>
          <w:b/>
          <w:i/>
          <w:lang w:bidi="pt-PT"/>
        </w:rPr>
        <w:t>como</w:t>
      </w:r>
      <w:r>
        <w:rPr>
          <w:lang w:bidi="pt-PT"/>
        </w:rPr>
        <w:t xml:space="preserve"> a deficiência afeta a participação do aluno nas atividades adequadas.</w:t>
      </w:r>
    </w:p>
    <w:p w14:paraId="3F80C27C" w14:textId="565FC44D" w:rsidR="001303AC" w:rsidRDefault="001303AC" w:rsidP="0046616F">
      <w:pPr>
        <w:jc w:val="center"/>
      </w:pPr>
      <w:r w:rsidRPr="0046616F">
        <w:rPr>
          <w:b/>
          <w:i/>
          <w:lang w:bidi="pt-PT"/>
        </w:rPr>
        <w:t>NOTA:</w:t>
      </w:r>
      <w:r w:rsidRPr="0046616F">
        <w:rPr>
          <w:lang w:bidi="pt-PT"/>
        </w:rPr>
        <w:t xml:space="preserve"> rotule cada área como Leitura, Expressão Escrita, Matemática, Comportamento Social, Transição, etc.</w:t>
      </w:r>
    </w:p>
    <w:p w14:paraId="32FA945E" w14:textId="42FA5474" w:rsidR="001303AC" w:rsidRDefault="001303AC" w:rsidP="00BB7CC9">
      <w:r>
        <w:rPr>
          <w:lang w:bidi="pt-PT"/>
        </w:rPr>
        <w:t>Área:</w:t>
      </w:r>
    </w:p>
    <w:p w14:paraId="1886BF02" w14:textId="455BAF62" w:rsidR="001303AC" w:rsidRDefault="001303AC" w:rsidP="00BB7CC9">
      <w:pPr>
        <w:spacing w:after="600"/>
      </w:pPr>
      <w:r>
        <w:rPr>
          <w:lang w:bidi="pt-PT"/>
        </w:rPr>
        <w:t>Níveis atuais (incluindo dados):</w:t>
      </w:r>
    </w:p>
    <w:p w14:paraId="6964158C" w14:textId="68365AB3" w:rsidR="001303AC" w:rsidRDefault="00F109CF" w:rsidP="00BB7CC9">
      <w:pPr>
        <w:spacing w:after="600"/>
      </w:pPr>
      <w:bookmarkStart w:id="0" w:name="_Hlk136531377"/>
      <w:r w:rsidRPr="00C7740A">
        <w:rPr>
          <w:lang w:bidi="pt-PT"/>
        </w:rPr>
        <w:t xml:space="preserve">Descreva </w:t>
      </w:r>
      <w:r w:rsidRPr="00C7740A">
        <w:rPr>
          <w:b/>
          <w:i/>
          <w:lang w:bidi="pt-PT"/>
        </w:rPr>
        <w:t>como</w:t>
      </w:r>
      <w:r w:rsidRPr="00C7740A">
        <w:rPr>
          <w:lang w:bidi="pt-PT"/>
        </w:rPr>
        <w:t xml:space="preserve"> a deficiência do aluno afeta seu envolvimento e progresso no currículo de educação geral</w:t>
      </w:r>
      <w:bookmarkEnd w:id="0"/>
      <w:r w:rsidRPr="00C7740A">
        <w:rPr>
          <w:lang w:bidi="pt-PT"/>
        </w:rPr>
        <w:t>:</w:t>
      </w:r>
    </w:p>
    <w:p w14:paraId="3CDF79F0" w14:textId="77777777" w:rsidR="00894B88" w:rsidRDefault="00BB7CC9" w:rsidP="00BB7CC9">
      <w:r>
        <w:rPr>
          <w:noProof/>
          <w:lang w:bidi="pt-PT"/>
        </w:rPr>
        <mc:AlternateContent>
          <mc:Choice Requires="wps">
            <w:drawing>
              <wp:inline distT="0" distB="0" distL="0" distR="0" wp14:anchorId="008F88EB" wp14:editId="0EA4CFED">
                <wp:extent cx="71056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7D1A7AD"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dCtQEAALcDAAAOAAAAZHJzL2Uyb0RvYy54bWysU8GOEzEMvSPxD1HudKaVdkG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V1IE5XlED5mU&#10;3Y9ZbDEEbiCSWJU+TTF1DN+GHV28FHdURB8N+fJlOeJYe3uaewvHLDRfvl22N7c3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Kg0HQr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291EF36B" w14:textId="10237F83" w:rsidR="001303AC" w:rsidRDefault="001303AC" w:rsidP="00BB7CC9">
      <w:r>
        <w:rPr>
          <w:lang w:bidi="pt-PT"/>
        </w:rPr>
        <w:t>Área:</w:t>
      </w:r>
    </w:p>
    <w:p w14:paraId="236D0BE4" w14:textId="76FAFCA4" w:rsidR="001303AC" w:rsidRDefault="001303AC" w:rsidP="00894B88">
      <w:pPr>
        <w:spacing w:after="600"/>
      </w:pPr>
      <w:r>
        <w:rPr>
          <w:lang w:bidi="pt-PT"/>
        </w:rPr>
        <w:t>Níveis atuais (incluindo dados):</w:t>
      </w:r>
    </w:p>
    <w:p w14:paraId="296DF043" w14:textId="15454703" w:rsidR="001303AC" w:rsidRDefault="00F109CF" w:rsidP="00894B88">
      <w:pPr>
        <w:spacing w:after="600"/>
      </w:pPr>
      <w:r w:rsidRPr="00926ABE">
        <w:rPr>
          <w:lang w:bidi="pt-PT"/>
        </w:rPr>
        <w:t xml:space="preserve">Descreva </w:t>
      </w:r>
      <w:r w:rsidRPr="00926ABE">
        <w:rPr>
          <w:b/>
          <w:i/>
          <w:lang w:bidi="pt-PT"/>
        </w:rPr>
        <w:t>como</w:t>
      </w:r>
      <w:r w:rsidRPr="00926ABE">
        <w:rPr>
          <w:lang w:bidi="pt-PT"/>
        </w:rPr>
        <w:t xml:space="preserve"> a deficiência do aluno afeta seu envolvimento e progresso no currículo de educação geral:</w:t>
      </w:r>
    </w:p>
    <w:p w14:paraId="39BD1972" w14:textId="580B7CD1" w:rsidR="00894B88" w:rsidRDefault="00894B88" w:rsidP="00894B88">
      <w:r>
        <w:rPr>
          <w:noProof/>
          <w:lang w:bidi="pt-PT"/>
        </w:rPr>
        <mc:AlternateContent>
          <mc:Choice Requires="wps">
            <w:drawing>
              <wp:inline distT="0" distB="0" distL="0" distR="0" wp14:anchorId="4BC047F3" wp14:editId="63C98013">
                <wp:extent cx="710565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80AF94"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" strokecolor="black [3200]" strokeweight=".5pt">
                <v:stroke joinstyle="miter"/>
                <w10:anchorlock/>
              </v:line>
            </w:pict>
          </mc:Fallback>
        </mc:AlternateContent>
      </w:r>
    </w:p>
    <w:p w14:paraId="07CDAE99" w14:textId="61B7B06F" w:rsidR="001303AC" w:rsidRDefault="001303AC" w:rsidP="00894B88">
      <w:r>
        <w:rPr>
          <w:lang w:bidi="pt-PT"/>
        </w:rPr>
        <w:t>Área:</w:t>
      </w:r>
    </w:p>
    <w:p w14:paraId="78AFE9B6" w14:textId="2CCD3CAB" w:rsidR="001303AC" w:rsidRDefault="001303AC" w:rsidP="00894B88">
      <w:pPr>
        <w:spacing w:after="600"/>
      </w:pPr>
      <w:r>
        <w:rPr>
          <w:lang w:bidi="pt-PT"/>
        </w:rPr>
        <w:t>Níveis atuais (incluindo dados):</w:t>
      </w:r>
    </w:p>
    <w:p w14:paraId="0FA5EBEC" w14:textId="61B32EB4" w:rsidR="001303AC" w:rsidRDefault="00F109CF" w:rsidP="00894B88">
      <w:pPr>
        <w:spacing w:after="600"/>
      </w:pPr>
      <w:r w:rsidRPr="00926ABE">
        <w:rPr>
          <w:lang w:bidi="pt-PT"/>
        </w:rPr>
        <w:t xml:space="preserve">Descreva </w:t>
      </w:r>
      <w:r w:rsidRPr="00926ABE">
        <w:rPr>
          <w:b/>
          <w:i/>
          <w:lang w:bidi="pt-PT"/>
        </w:rPr>
        <w:t>como</w:t>
      </w:r>
      <w:r w:rsidRPr="00926ABE">
        <w:rPr>
          <w:lang w:bidi="pt-PT"/>
        </w:rPr>
        <w:t xml:space="preserve"> a deficiência do aluno afeta seu envolvimento e progresso no currículo de educação geral:</w:t>
      </w:r>
    </w:p>
    <w:p w14:paraId="645A28E0" w14:textId="385F5E0A" w:rsidR="00894B88" w:rsidRDefault="00894B88" w:rsidP="00894B88">
      <w:r>
        <w:rPr>
          <w:noProof/>
          <w:lang w:bidi="pt-PT"/>
        </w:rPr>
        <mc:AlternateContent>
          <mc:Choice Requires="wps">
            <w:drawing>
              <wp:inline distT="0" distB="0" distL="0" distR="0" wp14:anchorId="3DA7719C" wp14:editId="444355F5">
                <wp:extent cx="710565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D56A42"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" strokecolor="black [3200]" strokeweight=".5pt">
                <v:stroke joinstyle="miter"/>
                <w10:anchorlock/>
              </v:line>
            </w:pict>
          </mc:Fallback>
        </mc:AlternateContent>
      </w:r>
    </w:p>
    <w:p w14:paraId="1DF11212" w14:textId="77777777" w:rsidR="00E57045" w:rsidRDefault="00E57045" w:rsidP="00E57045">
      <w:pPr>
        <w:pStyle w:val="Heading2"/>
      </w:pPr>
      <w:r>
        <w:rPr>
          <w:lang w:bidi="pt-PT"/>
        </w:rPr>
        <w:lastRenderedPageBreak/>
        <w:t>A equipe do IEP levou em consideração os fatores especiais a seguir</w:t>
      </w:r>
    </w:p>
    <w:p w14:paraId="444F0B10" w14:textId="77777777" w:rsidR="00E57045" w:rsidRDefault="00E57045" w:rsidP="00E57045">
      <w:pPr>
        <w:numPr>
          <w:ilvl w:val="0"/>
          <w:numId w:val="2"/>
        </w:numPr>
        <w:tabs>
          <w:tab w:val="left" w:pos="7020"/>
          <w:tab w:val="left" w:pos="11070"/>
        </w:tabs>
        <w:spacing w:after="60"/>
        <w:ind w:left="403" w:hanging="216"/>
      </w:pPr>
      <w:r>
        <w:rPr>
          <w:lang w:bidi="pt-PT"/>
        </w:rPr>
        <w:t>Necessidades linguísticas para o aluno com proficiência limitada em inglês (LEP).</w:t>
      </w:r>
    </w:p>
    <w:p w14:paraId="27684C71" w14:textId="792CACB6" w:rsidR="00E57045" w:rsidRDefault="00E57045" w:rsidP="00E57045">
      <w:pPr>
        <w:tabs>
          <w:tab w:val="left" w:pos="6660"/>
        </w:tabs>
        <w:ind w:left="720"/>
      </w:pPr>
      <w:r>
        <w:rPr>
          <w:lang w:bidi="pt-PT"/>
        </w:rPr>
        <w:object w:dxaOrig="225" w:dyaOrig="225" w14:anchorId="6BF76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alt="No action needed." style="width:13.5pt;height:9pt" o:ole="">
            <v:imagedata r:id="rId8" o:title=""/>
          </v:shape>
          <w:control r:id="rId9" w:name="OptionButton1" w:shapeid="_x0000_i1147"/>
        </w:object>
      </w:r>
      <w:r>
        <w:rPr>
          <w:lang w:bidi="pt-PT"/>
        </w:rPr>
        <w:t>Nenhuma providência é necessária</w:t>
      </w:r>
      <w:r>
        <w:rPr>
          <w:lang w:bidi="pt-PT"/>
        </w:rPr>
        <w:tab/>
      </w:r>
      <w:r>
        <w:rPr>
          <w:lang w:bidi="pt-PT"/>
        </w:rPr>
        <w:object w:dxaOrig="225" w:dyaOrig="225" w14:anchorId="0C6C16FA">
          <v:shape id="_x0000_i1149" type="#_x0000_t75" alt="Needs addressed in IEP." style="width:13.5pt;height:9pt" o:ole="">
            <v:imagedata r:id="rId8" o:title=""/>
          </v:shape>
          <w:control r:id="rId10" w:name="OptionButton2" w:shapeid="_x0000_i1149"/>
        </w:object>
      </w:r>
      <w:r>
        <w:rPr>
          <w:lang w:bidi="pt-PT"/>
        </w:rPr>
        <w:t>Necessidades consideradas no IEP</w:t>
      </w:r>
    </w:p>
    <w:p w14:paraId="6749468B" w14:textId="77777777" w:rsidR="00E57045" w:rsidRPr="00FD0219" w:rsidRDefault="00E57045" w:rsidP="00E57045">
      <w:pPr>
        <w:numPr>
          <w:ilvl w:val="0"/>
          <w:numId w:val="2"/>
        </w:numPr>
        <w:tabs>
          <w:tab w:val="left" w:pos="7020"/>
          <w:tab w:val="left" w:pos="11070"/>
        </w:tabs>
        <w:spacing w:after="60"/>
        <w:ind w:left="403" w:hanging="216"/>
      </w:pPr>
      <w:r w:rsidRPr="005E3544">
        <w:rPr>
          <w:lang w:bidi="pt-PT"/>
        </w:rPr>
        <w:t xml:space="preserve">Instruções em braile e uso dessa escrita (incluindo necessidades futuras do aluno) para o aluno cego ou com deficiência visual. </w:t>
      </w:r>
      <w:r w:rsidRPr="005E3544">
        <w:rPr>
          <w:i/>
          <w:lang w:bidi="pt-PT"/>
        </w:rPr>
        <w:t>Antes de determinar se um aluno cego deve usar o braile como principal modo de leitura, a equipe do IEP deve receber [por meio da literatura adequada ou de conversas com usuários e educadores competentes em braile, ou ambos] informações detalhadas sobre o uso e a eficiência de braile como meio de leitura, para fazer uma escolha informada em relação ao principal modo de leitura do aluno.</w:t>
      </w:r>
    </w:p>
    <w:p w14:paraId="012424E2" w14:textId="21BA3BF7" w:rsidR="00E57045" w:rsidRDefault="00E57045" w:rsidP="00E57045">
      <w:pPr>
        <w:tabs>
          <w:tab w:val="left" w:pos="6660"/>
        </w:tabs>
        <w:ind w:left="720"/>
      </w:pPr>
      <w:r>
        <w:rPr>
          <w:lang w:bidi="pt-PT"/>
        </w:rPr>
        <w:object w:dxaOrig="225" w:dyaOrig="225" w14:anchorId="29BA2D8B">
          <v:shape id="_x0000_i1151" type="#_x0000_t75" alt="No braille instruction needed." style="width:13.5pt;height:9pt" o:ole="">
            <v:imagedata r:id="rId8" o:title=""/>
          </v:shape>
          <w:control r:id="rId11" w:name="OptionButton3" w:shapeid="_x0000_i1151"/>
        </w:object>
      </w:r>
      <w:r>
        <w:rPr>
          <w:lang w:bidi="pt-PT"/>
        </w:rPr>
        <w:t>Não é necessário ensino em braile</w:t>
      </w:r>
      <w:r>
        <w:rPr>
          <w:lang w:bidi="pt-PT"/>
        </w:rPr>
        <w:tab/>
      </w:r>
      <w:r>
        <w:rPr>
          <w:lang w:bidi="pt-PT"/>
        </w:rPr>
        <w:object w:dxaOrig="225" w:dyaOrig="225" w14:anchorId="6671F43A">
          <v:shape id="_x0000_i1153" type="#_x0000_t75" alt="Braille instruction addressed in IEP." style="width:13.5pt;height:9pt" o:ole="">
            <v:imagedata r:id="rId8" o:title=""/>
          </v:shape>
          <w:control r:id="rId12" w:name="OptionButton4" w:shapeid="_x0000_i1153"/>
        </w:object>
      </w:r>
      <w:r>
        <w:rPr>
          <w:lang w:bidi="pt-PT"/>
        </w:rPr>
        <w:t>Ensino em braile considerado no IEP</w:t>
      </w:r>
    </w:p>
    <w:p w14:paraId="62A7922B" w14:textId="77777777" w:rsidR="00E57045" w:rsidRDefault="00E57045" w:rsidP="00E57045">
      <w:pPr>
        <w:numPr>
          <w:ilvl w:val="0"/>
          <w:numId w:val="2"/>
        </w:numPr>
        <w:tabs>
          <w:tab w:val="left" w:pos="7020"/>
          <w:tab w:val="left" w:pos="11070"/>
        </w:tabs>
        <w:spacing w:after="60"/>
        <w:ind w:left="403" w:hanging="216"/>
      </w:pPr>
      <w:r w:rsidRPr="00FD0219">
        <w:rPr>
          <w:lang w:bidi="pt-PT"/>
        </w:rPr>
        <w:t>Necessidades de comunicação do aluno. Se o aluno é surdo ou tem deficiência auditiva, leve em consideração as necessidades linguísticas e de comunicação, as oportunidades de comunicação direta com colegas e profissionais no modo de comunicação e idioma do aluno, o nível acadêmico e todas as necessidades dele, incluindo oportunidades de ensino direto no modo de comunicação e idioma do aluno.</w:t>
      </w:r>
    </w:p>
    <w:p w14:paraId="519F71EF" w14:textId="370A8AAF" w:rsidR="00E57045" w:rsidRDefault="00E57045" w:rsidP="00E57045">
      <w:pPr>
        <w:tabs>
          <w:tab w:val="left" w:pos="6660"/>
        </w:tabs>
        <w:ind w:left="6930" w:hanging="6210"/>
      </w:pPr>
      <w:r>
        <w:rPr>
          <w:lang w:bidi="pt-PT"/>
        </w:rPr>
        <w:object w:dxaOrig="225" w:dyaOrig="225" w14:anchorId="3CB340E5">
          <v:shape id="_x0000_i1155" type="#_x0000_t75" alt="No communication needs." style="width:13.5pt;height:9pt" o:ole="">
            <v:imagedata r:id="rId8" o:title=""/>
          </v:shape>
          <w:control r:id="rId13" w:name="OptionButton5" w:shapeid="_x0000_i1155"/>
        </w:object>
      </w:r>
      <w:r>
        <w:rPr>
          <w:lang w:bidi="pt-PT"/>
        </w:rPr>
        <w:t>Não há necessidades de comunicação</w:t>
      </w:r>
      <w:r>
        <w:rPr>
          <w:lang w:bidi="pt-PT"/>
        </w:rPr>
        <w:tab/>
      </w:r>
      <w:r>
        <w:rPr>
          <w:lang w:bidi="pt-PT"/>
        </w:rPr>
        <w:object w:dxaOrig="225" w:dyaOrig="225" w14:anchorId="43CD5347">
          <v:shape id="_x0000_i1157" type="#_x0000_t75" alt="Communication needs addressed in IEP." style="width:13.5pt;height:9pt" o:ole="">
            <v:imagedata r:id="rId8" o:title=""/>
          </v:shape>
          <w:control r:id="rId14" w:name="OptionButton6" w:shapeid="_x0000_i1157"/>
        </w:object>
      </w:r>
      <w:r>
        <w:rPr>
          <w:lang w:bidi="pt-PT"/>
        </w:rPr>
        <w:t>Necessidades de comunicação consideradas no IEP</w:t>
      </w:r>
    </w:p>
    <w:p w14:paraId="6CE2BBDB" w14:textId="77777777" w:rsidR="00E57045" w:rsidRDefault="00E57045" w:rsidP="00E57045">
      <w:pPr>
        <w:numPr>
          <w:ilvl w:val="0"/>
          <w:numId w:val="2"/>
        </w:numPr>
        <w:tabs>
          <w:tab w:val="left" w:pos="7020"/>
          <w:tab w:val="left" w:pos="11070"/>
        </w:tabs>
        <w:spacing w:after="60"/>
        <w:ind w:left="403" w:hanging="216"/>
      </w:pPr>
      <w:r>
        <w:rPr>
          <w:lang w:bidi="pt-PT"/>
        </w:rPr>
        <w:t>Dispositivos e serviços de tecnologia de assistência para o aluno na escola e individualmente, caso necessário, na casa do aluno ou em outro local.</w:t>
      </w:r>
    </w:p>
    <w:p w14:paraId="514DBF30" w14:textId="2308E089" w:rsidR="00E57045" w:rsidRDefault="00E57045" w:rsidP="00E57045">
      <w:pPr>
        <w:tabs>
          <w:tab w:val="left" w:pos="6660"/>
        </w:tabs>
        <w:ind w:left="6930" w:hanging="6210"/>
      </w:pPr>
      <w:r>
        <w:rPr>
          <w:lang w:bidi="pt-PT"/>
        </w:rPr>
        <w:object w:dxaOrig="225" w:dyaOrig="225" w14:anchorId="3700AC93">
          <v:shape id="_x0000_i1159" type="#_x0000_t75" alt="No assistive technology needed." style="width:13.5pt;height:9pt" o:ole="">
            <v:imagedata r:id="rId8" o:title=""/>
          </v:shape>
          <w:control r:id="rId15" w:name="OptionButton7" w:shapeid="_x0000_i1159"/>
        </w:object>
      </w:r>
      <w:r>
        <w:rPr>
          <w:lang w:bidi="pt-PT"/>
        </w:rPr>
        <w:t>Não é necessário usar tecnologias de assistência</w:t>
      </w:r>
      <w:r>
        <w:rPr>
          <w:lang w:bidi="pt-PT"/>
        </w:rPr>
        <w:tab/>
      </w:r>
      <w:r>
        <w:rPr>
          <w:lang w:bidi="pt-PT"/>
        </w:rPr>
        <w:object w:dxaOrig="225" w:dyaOrig="225" w14:anchorId="2FE95ED1">
          <v:shape id="_x0000_i1161" type="#_x0000_t75" alt="Assistive technology addressed in IEP." style="width:13.5pt;height:9pt" o:ole="">
            <v:imagedata r:id="rId8" o:title=""/>
          </v:shape>
          <w:control r:id="rId16" w:name="OptionButton8" w:shapeid="_x0000_i1161"/>
        </w:object>
      </w:r>
      <w:r>
        <w:rPr>
          <w:lang w:bidi="pt-PT"/>
        </w:rPr>
        <w:t>Tecnologias de assistência consideradas no IEP</w:t>
      </w:r>
    </w:p>
    <w:p w14:paraId="2EAC6D61" w14:textId="77777777" w:rsidR="00E57045" w:rsidRDefault="00E57045" w:rsidP="00E57045">
      <w:pPr>
        <w:numPr>
          <w:ilvl w:val="0"/>
          <w:numId w:val="2"/>
        </w:numPr>
        <w:tabs>
          <w:tab w:val="left" w:pos="3150"/>
        </w:tabs>
        <w:spacing w:after="60"/>
        <w:ind w:left="403" w:hanging="216"/>
      </w:pPr>
      <w:r>
        <w:rPr>
          <w:lang w:bidi="pt-PT"/>
        </w:rPr>
        <w:t>Apoios e intervenções comportamentais positivas, assim como outras estratégias para o estudante cujo comportamento impede seu próprio aprendizado ou o dos outros.</w:t>
      </w:r>
    </w:p>
    <w:p w14:paraId="27ECED05" w14:textId="1C24E07D" w:rsidR="00E57045" w:rsidRPr="00FC496B" w:rsidRDefault="00E57045" w:rsidP="00E57045">
      <w:pPr>
        <w:tabs>
          <w:tab w:val="left" w:pos="6660"/>
        </w:tabs>
        <w:spacing w:after="0"/>
        <w:ind w:left="6930" w:hanging="6210"/>
      </w:pPr>
      <w:r>
        <w:rPr>
          <w:lang w:bidi="pt-PT"/>
        </w:rPr>
        <w:object w:dxaOrig="225" w:dyaOrig="225" w14:anchorId="26E7427B">
          <v:shape id="_x0000_i1163" type="#_x0000_t75" alt="No strategies needed." style="width:13.5pt;height:9pt" o:ole="">
            <v:imagedata r:id="rId8" o:title=""/>
          </v:shape>
          <w:control r:id="rId17" w:name="OptionButton9" w:shapeid="_x0000_i1163"/>
        </w:object>
      </w:r>
      <w:r>
        <w:rPr>
          <w:lang w:bidi="pt-PT"/>
        </w:rPr>
        <w:t>Nenhuma estratégia é necessária</w:t>
      </w:r>
      <w:r>
        <w:rPr>
          <w:lang w:bidi="pt-PT"/>
        </w:rPr>
        <w:tab/>
      </w:r>
      <w:r>
        <w:rPr>
          <w:lang w:bidi="pt-PT"/>
        </w:rPr>
        <w:object w:dxaOrig="225" w:dyaOrig="225" w14:anchorId="10EE3843">
          <v:shape id="_x0000_i1165" type="#_x0000_t75" alt="Strategies addressed in IEP." style="width:13.5pt;height:9pt" o:ole="">
            <v:imagedata r:id="rId8" o:title=""/>
          </v:shape>
          <w:control r:id="rId18" w:name="OptionButton10" w:shapeid="_x0000_i1165"/>
        </w:object>
      </w:r>
      <w:r>
        <w:rPr>
          <w:lang w:bidi="pt-PT"/>
        </w:rPr>
        <w:t xml:space="preserve">Estratégias consideradas no IEP. A equipe consultou o </w:t>
      </w:r>
      <w:r>
        <w:rPr>
          <w:i/>
          <w:lang w:bidi="pt-PT"/>
        </w:rPr>
        <w:t>Manual de Assistência Técnica USBE LRBI</w:t>
      </w:r>
    </w:p>
    <w:p w14:paraId="2C44F048" w14:textId="6BC2BF03" w:rsidR="00894B88" w:rsidRPr="00FC496B" w:rsidRDefault="00894B88" w:rsidP="00894B88">
      <w:pPr>
        <w:tabs>
          <w:tab w:val="left" w:pos="4590"/>
        </w:tabs>
        <w:ind w:left="4176" w:hanging="4176"/>
      </w:pPr>
      <w:r>
        <w:rPr>
          <w:noProof/>
          <w:lang w:bidi="pt-PT"/>
        </w:rPr>
        <mc:AlternateContent>
          <mc:Choice Requires="wps">
            <w:drawing>
              <wp:inline distT="0" distB="0" distL="0" distR="0" wp14:anchorId="2926D386" wp14:editId="7D26B879">
                <wp:extent cx="7132320" cy="0"/>
                <wp:effectExtent l="38100" t="38100" r="49530" b="57150"/>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232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6E1451A9" id="Straight Connector 51" o:spid="_x0000_s1026" alt="&quot;&quot;" style="visibility:visible;mso-wrap-style:square;mso-left-percent:-10001;mso-top-percent:-10001;mso-position-horizontal:absolute;mso-position-horizontal-relative:char;mso-position-vertical:absolute;mso-position-vertical-relative:line;mso-left-percent:-10001;mso-top-percent:-10001" from="0,0" to="56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" strokecolor="windowText" strokeweight="1pt">
                <v:stroke startarrow="diamond" endarrow="diamond" joinstyle="miter"/>
                <w10:anchorlock/>
              </v:line>
            </w:pict>
          </mc:Fallback>
        </mc:AlternateContent>
      </w:r>
    </w:p>
    <w:p w14:paraId="6C29600A" w14:textId="77777777" w:rsidR="00894B88" w:rsidRDefault="00513560" w:rsidP="00894B88">
      <w:pPr>
        <w:spacing w:after="240"/>
        <w:ind w:left="302" w:hanging="302"/>
      </w:pPr>
      <w:sdt>
        <w:sdtPr>
          <w:id w:val="775525582"/>
          <w14:checkbox>
            <w14:checked w14:val="0"/>
            <w14:checkedState w14:val="2612" w14:font="MS Gothic"/>
            <w14:uncheckedState w14:val="2610" w14:font="MS Gothic"/>
          </w14:checkbox>
        </w:sdtPr>
        <w:sdtEndPr/>
        <w:sdtContent>
          <w:r w:rsidR="00E57048">
            <w:rPr>
              <w:lang w:bidi="pt-PT"/>
            </w:rPr>
            <w:t>☐</w:t>
          </w:r>
        </w:sdtContent>
      </w:sdt>
      <w:r w:rsidR="00E57048">
        <w:rPr>
          <w:lang w:bidi="pt-PT"/>
        </w:rPr>
        <w:t xml:space="preserve"> O aluno tem uma deficiência intelectual significativa e está recebendo a formação adequada ao seu nível escolar conforme as Normas Fundamentais de Utah com o apoio das normas de sucesso alternativo de Utah (ou seja, os Elementos Essenciais).</w:t>
      </w:r>
    </w:p>
    <w:p w14:paraId="6DAA39BD" w14:textId="7A0D06B4" w:rsidR="00DD5C5E" w:rsidRPr="00C7740A" w:rsidRDefault="00DD5C5E" w:rsidP="00C7740A">
      <w:pPr>
        <w:pStyle w:val="Heading2"/>
        <w:tabs>
          <w:tab w:val="left" w:pos="4140"/>
        </w:tabs>
      </w:pPr>
      <w:bookmarkStart w:id="1" w:name="_Hlk134191182"/>
      <w:r>
        <w:rPr>
          <w:lang w:bidi="pt-PT"/>
        </w:rPr>
        <w:t>Meta anual mensurável n</w:t>
      </w:r>
      <w:r>
        <w:rPr>
          <w:vertAlign w:val="superscript"/>
          <w:lang w:bidi="pt-PT"/>
        </w:rPr>
        <w:t>o</w:t>
      </w:r>
      <w:r>
        <w:rPr>
          <w:u w:val="single"/>
          <w:lang w:bidi="pt-PT"/>
        </w:rPr>
        <w:tab/>
      </w:r>
    </w:p>
    <w:p w14:paraId="761350A4" w14:textId="77777777" w:rsidR="00E57048" w:rsidRPr="00E57048" w:rsidRDefault="00E57048" w:rsidP="00894B88">
      <w:pPr>
        <w:spacing w:after="600"/>
        <w:rPr>
          <w:b/>
        </w:rPr>
      </w:pPr>
      <w:r w:rsidRPr="00E57048">
        <w:rPr>
          <w:lang w:bidi="pt-PT"/>
        </w:rPr>
        <w:t xml:space="preserve">Descrição dos indicadores e objetivos de curto prazo </w:t>
      </w:r>
      <w:r w:rsidRPr="00E57048">
        <w:rPr>
          <w:i/>
          <w:lang w:bidi="pt-PT"/>
        </w:rPr>
        <w:t>(</w:t>
      </w:r>
      <w:r w:rsidRPr="00E57048">
        <w:rPr>
          <w:b/>
          <w:i/>
          <w:lang w:bidi="pt-PT"/>
        </w:rPr>
        <w:t>NOTA</w:t>
      </w:r>
      <w:r w:rsidRPr="00E57048">
        <w:rPr>
          <w:i/>
          <w:lang w:bidi="pt-PT"/>
        </w:rPr>
        <w:t xml:space="preserve">: se o aluno participa das normas de sucesso alternativo no nível escolar [ou seja, Elementos Essenciais], é </w:t>
      </w:r>
      <w:r w:rsidRPr="00E57048">
        <w:rPr>
          <w:b/>
          <w:i/>
          <w:lang w:bidi="pt-PT"/>
        </w:rPr>
        <w:t>obrigatória</w:t>
      </w:r>
      <w:r w:rsidRPr="00E57048">
        <w:rPr>
          <w:i/>
          <w:lang w:bidi="pt-PT"/>
        </w:rPr>
        <w:t xml:space="preserve"> essa descrição)</w:t>
      </w:r>
      <w:r w:rsidRPr="00E57048">
        <w:rPr>
          <w:lang w:bidi="pt-PT"/>
        </w:rPr>
        <w:t>:</w:t>
      </w:r>
    </w:p>
    <w:p w14:paraId="5E098F40" w14:textId="6E2D6C68" w:rsidR="00E57048" w:rsidRPr="00E57048" w:rsidRDefault="00E57048" w:rsidP="00894B88">
      <w:pPr>
        <w:spacing w:after="600"/>
        <w:rPr>
          <w:b/>
        </w:rPr>
      </w:pPr>
      <w:r w:rsidRPr="00E57048">
        <w:rPr>
          <w:lang w:bidi="pt-PT"/>
        </w:rPr>
        <w:t xml:space="preserve">Condição </w:t>
      </w:r>
      <w:r w:rsidR="00E27A95">
        <w:rPr>
          <w:lang w:bidi="pt-PT"/>
        </w:rPr>
        <w:t>—</w:t>
      </w:r>
      <w:r w:rsidRPr="00E57048">
        <w:rPr>
          <w:lang w:bidi="pt-PT"/>
        </w:rPr>
        <w:t xml:space="preserve"> quando, onde, como:</w:t>
      </w:r>
    </w:p>
    <w:p w14:paraId="2FC964D7" w14:textId="77777777" w:rsidR="00E57048" w:rsidRPr="00E57048" w:rsidRDefault="00E57048" w:rsidP="00894B88">
      <w:pPr>
        <w:spacing w:after="600"/>
        <w:rPr>
          <w:b/>
        </w:rPr>
      </w:pPr>
      <w:r w:rsidRPr="00E57048">
        <w:rPr>
          <w:lang w:bidi="pt-PT"/>
        </w:rPr>
        <w:lastRenderedPageBreak/>
        <w:t>Comportamento social e acadêmico observável — o que o aluno fará:</w:t>
      </w:r>
    </w:p>
    <w:p w14:paraId="03A9A2BD" w14:textId="76567A2C" w:rsidR="00487830" w:rsidRPr="0046616F" w:rsidRDefault="00E57048" w:rsidP="00894B88">
      <w:pPr>
        <w:spacing w:after="600"/>
      </w:pPr>
      <w:r w:rsidRPr="00E57048">
        <w:rPr>
          <w:lang w:bidi="pt-PT"/>
        </w:rPr>
        <w:t xml:space="preserve">Critérios — </w:t>
      </w:r>
      <w:bookmarkStart w:id="2" w:name="_Hlk136531557"/>
      <w:r w:rsidRPr="00E57048">
        <w:rPr>
          <w:lang w:bidi="pt-PT"/>
        </w:rPr>
        <w:t>o que se espera que o aluno realize, de forma realista</w:t>
      </w:r>
      <w:bookmarkEnd w:id="2"/>
      <w:r w:rsidRPr="00E57048">
        <w:rPr>
          <w:lang w:bidi="pt-PT"/>
        </w:rPr>
        <w:t>:</w:t>
      </w:r>
    </w:p>
    <w:p w14:paraId="37BE9166" w14:textId="77777777" w:rsidR="00E57045" w:rsidRDefault="00E57045" w:rsidP="00E57045">
      <w:pPr>
        <w:pStyle w:val="Heading3"/>
        <w:tabs>
          <w:tab w:val="left" w:pos="6660"/>
        </w:tabs>
      </w:pPr>
      <w:r>
        <w:rPr>
          <w:lang w:bidi="pt-PT"/>
        </w:rPr>
        <w:t>Como o progresso do aluno em direção à meta n°</w:t>
      </w:r>
      <w:r>
        <w:rPr>
          <w:u w:val="single"/>
          <w:lang w:bidi="pt-PT"/>
        </w:rPr>
        <w:tab/>
      </w:r>
      <w:r>
        <w:rPr>
          <w:lang w:bidi="pt-PT"/>
        </w:rPr>
        <w:t xml:space="preserve"> será medido?</w:t>
      </w:r>
    </w:p>
    <w:p w14:paraId="24DCCA5A" w14:textId="77777777" w:rsidR="00E57045" w:rsidRDefault="00513560" w:rsidP="00E57045">
      <w:pPr>
        <w:tabs>
          <w:tab w:val="left" w:pos="3870"/>
          <w:tab w:val="left" w:pos="6840"/>
          <w:tab w:val="left" w:pos="8370"/>
          <w:tab w:val="left" w:pos="9540"/>
        </w:tabs>
        <w:spacing w:after="0"/>
        <w:rPr>
          <w:lang w:bidi="pt-PT"/>
        </w:rPr>
      </w:pPr>
      <w:sdt>
        <w:sdtPr>
          <w:id w:val="874506407"/>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Avaliação baseada em currículo   </w:t>
      </w:r>
      <w:sdt>
        <w:sdtPr>
          <w:id w:val="-1175413185"/>
          <w14:checkbox>
            <w14:checked w14:val="0"/>
            <w14:checkedState w14:val="2612" w14:font="MS Gothic"/>
            <w14:uncheckedState w14:val="2610" w14:font="MS Gothic"/>
          </w14:checkbox>
        </w:sdtPr>
        <w:sdtEndPr/>
        <w:sdtContent>
          <w:r w:rsidR="00E57045">
            <w:rPr>
              <w:rFonts w:ascii="MS Gothic" w:eastAsia="MS Gothic" w:hAnsi="MS Gothic" w:hint="eastAsia"/>
            </w:rPr>
            <w:t>☐</w:t>
          </w:r>
        </w:sdtContent>
      </w:sdt>
      <w:r w:rsidR="00E57045">
        <w:rPr>
          <w:lang w:bidi="pt-PT"/>
        </w:rPr>
        <w:t xml:space="preserve"> Observações de comportamento   </w:t>
      </w:r>
      <w:sdt>
        <w:sdtPr>
          <w:id w:val="704444004"/>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Lista de verificação</w:t>
      </w:r>
    </w:p>
    <w:p w14:paraId="454B9F6F" w14:textId="77777777" w:rsidR="00E57045" w:rsidRPr="0046616F" w:rsidRDefault="00513560" w:rsidP="00E57045">
      <w:pPr>
        <w:tabs>
          <w:tab w:val="left" w:pos="2880"/>
          <w:tab w:val="left" w:pos="3870"/>
          <w:tab w:val="left" w:pos="6840"/>
          <w:tab w:val="left" w:pos="8370"/>
          <w:tab w:val="left" w:pos="9540"/>
        </w:tabs>
        <w:spacing w:after="240"/>
      </w:pPr>
      <w:sdt>
        <w:sdtPr>
          <w:id w:val="-1006748594"/>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Pontuações de testes</w:t>
      </w:r>
      <w:r w:rsidR="00E57045">
        <w:rPr>
          <w:lang w:bidi="pt-PT"/>
        </w:rPr>
        <w:tab/>
      </w:r>
      <w:sdt>
        <w:sdtPr>
          <w:id w:val="-1848624519"/>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Outro (especificar):</w:t>
      </w:r>
    </w:p>
    <w:p w14:paraId="01303CC5" w14:textId="77777777" w:rsidR="00E57045" w:rsidRDefault="00E57045" w:rsidP="00E57045">
      <w:pPr>
        <w:pStyle w:val="Heading3"/>
        <w:tabs>
          <w:tab w:val="left" w:pos="9630"/>
        </w:tabs>
      </w:pPr>
      <w:r>
        <w:rPr>
          <w:lang w:bidi="pt-PT"/>
        </w:rPr>
        <w:t>Quando os pais serão informados sobre o progresso do aluno na meta n°</w:t>
      </w:r>
      <w:r>
        <w:rPr>
          <w:u w:val="single"/>
          <w:lang w:bidi="pt-PT"/>
        </w:rPr>
        <w:tab/>
      </w:r>
      <w:r>
        <w:rPr>
          <w:lang w:bidi="pt-PT"/>
        </w:rPr>
        <w:t>?</w:t>
      </w:r>
    </w:p>
    <w:p w14:paraId="32980412" w14:textId="77777777" w:rsidR="00E57045" w:rsidRPr="0046616F" w:rsidRDefault="00513560" w:rsidP="00E57045">
      <w:pPr>
        <w:tabs>
          <w:tab w:val="left" w:pos="2160"/>
          <w:tab w:val="left" w:pos="4590"/>
          <w:tab w:val="left" w:pos="7380"/>
        </w:tabs>
        <w:spacing w:after="240"/>
      </w:pPr>
      <w:sdt>
        <w:sdtPr>
          <w:id w:val="2136596128"/>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Semanalmente</w:t>
      </w:r>
      <w:r w:rsidR="00E57045">
        <w:rPr>
          <w:lang w:bidi="pt-PT"/>
        </w:rPr>
        <w:tab/>
      </w:r>
      <w:sdt>
        <w:sdtPr>
          <w:id w:val="379059814"/>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Três vezes ao ano</w:t>
      </w:r>
      <w:r w:rsidR="00E57045">
        <w:rPr>
          <w:lang w:bidi="pt-PT"/>
        </w:rPr>
        <w:tab/>
      </w:r>
      <w:sdt>
        <w:sdtPr>
          <w:id w:val="226734765"/>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Quatro vezes ao ano</w:t>
      </w:r>
      <w:r w:rsidR="00E57045">
        <w:rPr>
          <w:lang w:bidi="pt-PT"/>
        </w:rPr>
        <w:tab/>
      </w:r>
      <w:sdt>
        <w:sdtPr>
          <w:id w:val="3717014"/>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Simultaneamente à emissão de boletins   </w:t>
      </w:r>
      <w:sdt>
        <w:sdtPr>
          <w:id w:val="1681314251"/>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Outro (especificar):</w:t>
      </w:r>
    </w:p>
    <w:p w14:paraId="6FDAA998" w14:textId="77777777" w:rsidR="00E57045" w:rsidRDefault="0046616F" w:rsidP="00E57045">
      <w:pPr>
        <w:pStyle w:val="Heading3"/>
        <w:tabs>
          <w:tab w:val="left" w:pos="4770"/>
        </w:tabs>
        <w:rPr>
          <w:u w:val="single"/>
        </w:rPr>
      </w:pPr>
      <w:r>
        <w:rPr>
          <w:lang w:bidi="pt-PT"/>
        </w:rPr>
        <w:t>Relatórios de progresso da meta anual nº</w:t>
      </w:r>
      <w:r>
        <w:rPr>
          <w:u w:val="single"/>
          <w:lang w:bidi="pt-PT"/>
        </w:rPr>
        <w:tab/>
      </w:r>
    </w:p>
    <w:p w14:paraId="32A9151F" w14:textId="77777777" w:rsidR="00E57045" w:rsidRDefault="00E57045" w:rsidP="00E57045">
      <w:r>
        <w:rPr>
          <w:lang w:bidi="pt-PT"/>
        </w:rPr>
        <w:t>Data:</w:t>
      </w:r>
    </w:p>
    <w:p w14:paraId="1B9C0521" w14:textId="77777777" w:rsidR="00E57045" w:rsidRDefault="00E57045" w:rsidP="00E57045">
      <w:pPr>
        <w:ind w:left="360"/>
      </w:pPr>
      <w:r>
        <w:rPr>
          <w:lang w:bidi="pt-PT"/>
        </w:rPr>
        <w:t>Dados:</w:t>
      </w:r>
    </w:p>
    <w:p w14:paraId="4B7D85AD" w14:textId="77777777" w:rsidR="00E57045" w:rsidRDefault="00E57045" w:rsidP="00E57045">
      <w:r>
        <w:rPr>
          <w:lang w:bidi="pt-PT"/>
        </w:rPr>
        <w:t>Data:</w:t>
      </w:r>
    </w:p>
    <w:p w14:paraId="297E0AA7" w14:textId="77777777" w:rsidR="00E57045" w:rsidRDefault="00E57045" w:rsidP="00E57045">
      <w:pPr>
        <w:ind w:left="360"/>
      </w:pPr>
      <w:r>
        <w:rPr>
          <w:lang w:bidi="pt-PT"/>
        </w:rPr>
        <w:t>Dados:</w:t>
      </w:r>
    </w:p>
    <w:p w14:paraId="636B631C" w14:textId="77777777" w:rsidR="00E57045" w:rsidRDefault="00E57045" w:rsidP="00E57045">
      <w:r>
        <w:rPr>
          <w:lang w:bidi="pt-PT"/>
        </w:rPr>
        <w:t>Data:</w:t>
      </w:r>
    </w:p>
    <w:p w14:paraId="29C61D16" w14:textId="77777777" w:rsidR="00E57045" w:rsidRPr="00A153B6" w:rsidRDefault="00E57045" w:rsidP="00E57045">
      <w:pPr>
        <w:ind w:left="360"/>
      </w:pPr>
      <w:r>
        <w:rPr>
          <w:lang w:bidi="pt-PT"/>
        </w:rPr>
        <w:t>Dados:</w:t>
      </w:r>
    </w:p>
    <w:p w14:paraId="1A12ACA2" w14:textId="04D405AA" w:rsidR="0046616F" w:rsidRDefault="00E57045" w:rsidP="00B06116">
      <w:pPr>
        <w:pStyle w:val="Heading3"/>
        <w:tabs>
          <w:tab w:val="left" w:pos="4770"/>
        </w:tabs>
        <w:spacing w:after="120"/>
        <w:rPr>
          <w:u w:val="single"/>
        </w:rPr>
      </w:pPr>
      <w:r>
        <w:rPr>
          <w:noProof/>
          <w:lang w:bidi="pt-PT"/>
        </w:rPr>
        <mc:AlternateContent>
          <mc:Choice Requires="wps">
            <w:drawing>
              <wp:inline distT="0" distB="0" distL="0" distR="0" wp14:anchorId="54E9EF79" wp14:editId="661A4CD7">
                <wp:extent cx="7131050" cy="0"/>
                <wp:effectExtent l="38100" t="38100" r="50800" b="5715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105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284D2067"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" strokecolor="windowText" strokeweight="1pt">
                <v:stroke startarrow="diamond" endarrow="diamond" joinstyle="miter"/>
                <w10:anchorlock/>
              </v:line>
            </w:pict>
          </mc:Fallback>
        </mc:AlternateContent>
      </w:r>
    </w:p>
    <w:p w14:paraId="3253BBD3" w14:textId="2ECE6BEC" w:rsidR="0046616F" w:rsidRDefault="003D3CE6" w:rsidP="00E57045">
      <w:pPr>
        <w:pStyle w:val="Heading2"/>
      </w:pPr>
      <w:r>
        <w:rPr>
          <w:lang w:bidi="pt-PT"/>
        </w:rPr>
        <w:t xml:space="preserve"> Meta </w:t>
      </w:r>
      <w:r w:rsidRPr="00E57045">
        <w:t>anual</w:t>
      </w:r>
      <w:r>
        <w:rPr>
          <w:lang w:bidi="pt-PT"/>
        </w:rPr>
        <w:t xml:space="preserve"> mensurável n</w:t>
      </w:r>
      <w:r>
        <w:rPr>
          <w:vertAlign w:val="superscript"/>
          <w:lang w:bidi="pt-PT"/>
        </w:rPr>
        <w:t>o</w:t>
      </w:r>
      <w:r>
        <w:rPr>
          <w:u w:val="single"/>
          <w:lang w:bidi="pt-PT"/>
        </w:rPr>
        <w:tab/>
      </w:r>
    </w:p>
    <w:p w14:paraId="68F231FC" w14:textId="77777777" w:rsidR="00E57048" w:rsidRPr="00E57048" w:rsidRDefault="00E57048" w:rsidP="002768EB">
      <w:pPr>
        <w:spacing w:after="600"/>
        <w:rPr>
          <w:b/>
        </w:rPr>
      </w:pPr>
      <w:r w:rsidRPr="00E57048">
        <w:rPr>
          <w:lang w:bidi="pt-PT"/>
        </w:rPr>
        <w:t xml:space="preserve">Descrição dos indicadores e objetivos de curto prazo </w:t>
      </w:r>
      <w:r w:rsidRPr="00E57048">
        <w:rPr>
          <w:i/>
          <w:lang w:bidi="pt-PT"/>
        </w:rPr>
        <w:t>(</w:t>
      </w:r>
      <w:r w:rsidRPr="00E57048">
        <w:rPr>
          <w:b/>
          <w:i/>
          <w:lang w:bidi="pt-PT"/>
        </w:rPr>
        <w:t>NOTA</w:t>
      </w:r>
      <w:r w:rsidRPr="00E57048">
        <w:rPr>
          <w:i/>
          <w:lang w:bidi="pt-PT"/>
        </w:rPr>
        <w:t xml:space="preserve">: se o aluno participa das normas de sucesso alternativo no nível escolar [ou seja, Elementos Essenciais], é </w:t>
      </w:r>
      <w:r w:rsidRPr="00E57048">
        <w:rPr>
          <w:b/>
          <w:i/>
          <w:lang w:bidi="pt-PT"/>
        </w:rPr>
        <w:t>obrigatória</w:t>
      </w:r>
      <w:r w:rsidRPr="00E57048">
        <w:rPr>
          <w:i/>
          <w:lang w:bidi="pt-PT"/>
        </w:rPr>
        <w:t xml:space="preserve"> essa descrição)</w:t>
      </w:r>
      <w:r w:rsidRPr="00E57048">
        <w:rPr>
          <w:lang w:bidi="pt-PT"/>
        </w:rPr>
        <w:t>:</w:t>
      </w:r>
    </w:p>
    <w:p w14:paraId="51595236" w14:textId="4D66CCEB" w:rsidR="0046616F" w:rsidRDefault="0046616F" w:rsidP="002768EB">
      <w:pPr>
        <w:spacing w:after="600"/>
      </w:pPr>
      <w:r>
        <w:rPr>
          <w:lang w:bidi="pt-PT"/>
        </w:rPr>
        <w:t xml:space="preserve">Condição </w:t>
      </w:r>
      <w:r w:rsidR="00E27A95">
        <w:rPr>
          <w:lang w:bidi="pt-PT"/>
        </w:rPr>
        <w:t>—</w:t>
      </w:r>
      <w:r>
        <w:rPr>
          <w:lang w:bidi="pt-PT"/>
        </w:rPr>
        <w:t xml:space="preserve"> quando, onde, como:</w:t>
      </w:r>
    </w:p>
    <w:p w14:paraId="6AB3C32C" w14:textId="77777777" w:rsidR="0046616F" w:rsidRDefault="0046616F" w:rsidP="002768EB">
      <w:pPr>
        <w:spacing w:after="600"/>
      </w:pPr>
      <w:r>
        <w:rPr>
          <w:lang w:bidi="pt-PT"/>
        </w:rPr>
        <w:t>Comportamento social e acadêmico observável — o que o aluno fará:</w:t>
      </w:r>
    </w:p>
    <w:p w14:paraId="56E8518E" w14:textId="0E510C99" w:rsidR="00E57045" w:rsidRDefault="0046616F" w:rsidP="00E57045">
      <w:pPr>
        <w:pStyle w:val="Heading3"/>
        <w:tabs>
          <w:tab w:val="left" w:pos="6660"/>
        </w:tabs>
      </w:pPr>
      <w:r>
        <w:rPr>
          <w:lang w:bidi="pt-PT"/>
        </w:rPr>
        <w:t>Critérios — o que se espera que o aluno realize, de forma realista:</w:t>
      </w:r>
      <w:r w:rsidR="00E57045" w:rsidRPr="00E57045">
        <w:rPr>
          <w:lang w:bidi="pt-PT"/>
        </w:rPr>
        <w:t xml:space="preserve"> </w:t>
      </w:r>
      <w:r w:rsidR="00E57045">
        <w:rPr>
          <w:lang w:bidi="pt-PT"/>
        </w:rPr>
        <w:t>Como o progresso do aluno em direção à meta n°</w:t>
      </w:r>
      <w:r w:rsidR="00E57045">
        <w:rPr>
          <w:u w:val="single"/>
          <w:lang w:bidi="pt-PT"/>
        </w:rPr>
        <w:tab/>
      </w:r>
      <w:r w:rsidR="00E57045">
        <w:rPr>
          <w:lang w:bidi="pt-PT"/>
        </w:rPr>
        <w:t xml:space="preserve"> será medido?</w:t>
      </w:r>
    </w:p>
    <w:p w14:paraId="298DA8E0" w14:textId="77777777" w:rsidR="00E57045" w:rsidRDefault="00513560" w:rsidP="00E57045">
      <w:pPr>
        <w:tabs>
          <w:tab w:val="left" w:pos="3870"/>
          <w:tab w:val="left" w:pos="6840"/>
          <w:tab w:val="left" w:pos="8370"/>
          <w:tab w:val="left" w:pos="9540"/>
        </w:tabs>
        <w:spacing w:after="0"/>
        <w:rPr>
          <w:lang w:bidi="pt-PT"/>
        </w:rPr>
      </w:pPr>
      <w:sdt>
        <w:sdtPr>
          <w:id w:val="374437846"/>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Avaliação baseada em currículo   </w:t>
      </w:r>
      <w:sdt>
        <w:sdtPr>
          <w:id w:val="-1382861068"/>
          <w14:checkbox>
            <w14:checked w14:val="0"/>
            <w14:checkedState w14:val="2612" w14:font="MS Gothic"/>
            <w14:uncheckedState w14:val="2610" w14:font="MS Gothic"/>
          </w14:checkbox>
        </w:sdtPr>
        <w:sdtEndPr/>
        <w:sdtContent>
          <w:r w:rsidR="00E57045">
            <w:rPr>
              <w:rFonts w:ascii="MS Gothic" w:eastAsia="MS Gothic" w:hAnsi="MS Gothic" w:hint="eastAsia"/>
            </w:rPr>
            <w:t>☐</w:t>
          </w:r>
        </w:sdtContent>
      </w:sdt>
      <w:r w:rsidR="00E57045">
        <w:rPr>
          <w:lang w:bidi="pt-PT"/>
        </w:rPr>
        <w:t xml:space="preserve"> Observações de comportamento   </w:t>
      </w:r>
      <w:sdt>
        <w:sdtPr>
          <w:id w:val="2078243328"/>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Lista de verificação</w:t>
      </w:r>
    </w:p>
    <w:p w14:paraId="3A946F9E" w14:textId="77777777" w:rsidR="00E57045" w:rsidRPr="0046616F" w:rsidRDefault="00513560" w:rsidP="00E57045">
      <w:pPr>
        <w:tabs>
          <w:tab w:val="left" w:pos="2880"/>
          <w:tab w:val="left" w:pos="3870"/>
          <w:tab w:val="left" w:pos="6840"/>
          <w:tab w:val="left" w:pos="8370"/>
          <w:tab w:val="left" w:pos="9540"/>
        </w:tabs>
        <w:spacing w:after="240"/>
      </w:pPr>
      <w:sdt>
        <w:sdtPr>
          <w:id w:val="-1546361071"/>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Pontuações de testes</w:t>
      </w:r>
      <w:r w:rsidR="00E57045">
        <w:rPr>
          <w:lang w:bidi="pt-PT"/>
        </w:rPr>
        <w:tab/>
      </w:r>
      <w:sdt>
        <w:sdtPr>
          <w:id w:val="1550343632"/>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Outro (especificar):</w:t>
      </w:r>
    </w:p>
    <w:p w14:paraId="6B8ADCDC" w14:textId="77777777" w:rsidR="00E57045" w:rsidRDefault="00E57045" w:rsidP="00E57045">
      <w:pPr>
        <w:pStyle w:val="Heading3"/>
        <w:tabs>
          <w:tab w:val="left" w:pos="9630"/>
        </w:tabs>
      </w:pPr>
      <w:r>
        <w:rPr>
          <w:lang w:bidi="pt-PT"/>
        </w:rPr>
        <w:lastRenderedPageBreak/>
        <w:t>Quando os pais serão informados sobre o progresso do aluno na meta n°</w:t>
      </w:r>
      <w:r>
        <w:rPr>
          <w:u w:val="single"/>
          <w:lang w:bidi="pt-PT"/>
        </w:rPr>
        <w:tab/>
      </w:r>
      <w:r>
        <w:rPr>
          <w:lang w:bidi="pt-PT"/>
        </w:rPr>
        <w:t>?</w:t>
      </w:r>
    </w:p>
    <w:p w14:paraId="4947C34E" w14:textId="77777777" w:rsidR="00E57045" w:rsidRPr="0046616F" w:rsidRDefault="00513560" w:rsidP="00E57045">
      <w:pPr>
        <w:tabs>
          <w:tab w:val="left" w:pos="2160"/>
          <w:tab w:val="left" w:pos="4590"/>
          <w:tab w:val="left" w:pos="7380"/>
        </w:tabs>
        <w:spacing w:after="240"/>
      </w:pPr>
      <w:sdt>
        <w:sdtPr>
          <w:id w:val="964077859"/>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Semanalmente</w:t>
      </w:r>
      <w:r w:rsidR="00E57045">
        <w:rPr>
          <w:lang w:bidi="pt-PT"/>
        </w:rPr>
        <w:tab/>
      </w:r>
      <w:sdt>
        <w:sdtPr>
          <w:id w:val="-14465018"/>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Três vezes ao ano</w:t>
      </w:r>
      <w:r w:rsidR="00E57045">
        <w:rPr>
          <w:lang w:bidi="pt-PT"/>
        </w:rPr>
        <w:tab/>
      </w:r>
      <w:sdt>
        <w:sdtPr>
          <w:id w:val="1723243088"/>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Quatro vezes ao ano</w:t>
      </w:r>
      <w:r w:rsidR="00E57045">
        <w:rPr>
          <w:lang w:bidi="pt-PT"/>
        </w:rPr>
        <w:tab/>
      </w:r>
      <w:sdt>
        <w:sdtPr>
          <w:id w:val="1639607197"/>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Simultaneamente à emissão de boletins   </w:t>
      </w:r>
      <w:sdt>
        <w:sdtPr>
          <w:id w:val="-1178500140"/>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Outro (especificar):</w:t>
      </w:r>
    </w:p>
    <w:p w14:paraId="611C6A04" w14:textId="77777777" w:rsidR="00E57045" w:rsidRDefault="00E57045" w:rsidP="00E57045">
      <w:pPr>
        <w:pStyle w:val="Heading3"/>
        <w:tabs>
          <w:tab w:val="left" w:pos="4770"/>
        </w:tabs>
        <w:rPr>
          <w:u w:val="single"/>
        </w:rPr>
      </w:pPr>
      <w:r>
        <w:rPr>
          <w:lang w:bidi="pt-PT"/>
        </w:rPr>
        <w:t>Relatórios de progresso da meta anual nº</w:t>
      </w:r>
      <w:r>
        <w:rPr>
          <w:u w:val="single"/>
          <w:lang w:bidi="pt-PT"/>
        </w:rPr>
        <w:tab/>
      </w:r>
    </w:p>
    <w:p w14:paraId="1A1BFDC3" w14:textId="77777777" w:rsidR="00E57045" w:rsidRDefault="00E57045" w:rsidP="00E57045">
      <w:r>
        <w:rPr>
          <w:lang w:bidi="pt-PT"/>
        </w:rPr>
        <w:t>Data:</w:t>
      </w:r>
    </w:p>
    <w:p w14:paraId="3EE2E14E" w14:textId="77777777" w:rsidR="00E57045" w:rsidRDefault="00E57045" w:rsidP="00E57045">
      <w:pPr>
        <w:ind w:left="360"/>
      </w:pPr>
      <w:r>
        <w:rPr>
          <w:lang w:bidi="pt-PT"/>
        </w:rPr>
        <w:t>Dados:</w:t>
      </w:r>
    </w:p>
    <w:p w14:paraId="20EA4168" w14:textId="77777777" w:rsidR="00E57045" w:rsidRDefault="00E57045" w:rsidP="00E57045">
      <w:r>
        <w:rPr>
          <w:lang w:bidi="pt-PT"/>
        </w:rPr>
        <w:t>Data:</w:t>
      </w:r>
    </w:p>
    <w:p w14:paraId="55DC04FA" w14:textId="77777777" w:rsidR="00E57045" w:rsidRDefault="00E57045" w:rsidP="00E57045">
      <w:pPr>
        <w:ind w:left="360"/>
      </w:pPr>
      <w:r>
        <w:rPr>
          <w:lang w:bidi="pt-PT"/>
        </w:rPr>
        <w:t>Dados:</w:t>
      </w:r>
    </w:p>
    <w:p w14:paraId="74B7CE9F" w14:textId="77777777" w:rsidR="00E57045" w:rsidRDefault="00E57045" w:rsidP="00E57045">
      <w:r>
        <w:rPr>
          <w:lang w:bidi="pt-PT"/>
        </w:rPr>
        <w:t>Data:</w:t>
      </w:r>
    </w:p>
    <w:p w14:paraId="4A7EA7DE" w14:textId="77777777" w:rsidR="00E57045" w:rsidRPr="00A153B6" w:rsidRDefault="00E57045" w:rsidP="00E57045">
      <w:pPr>
        <w:ind w:left="360"/>
      </w:pPr>
      <w:r>
        <w:rPr>
          <w:lang w:bidi="pt-PT"/>
        </w:rPr>
        <w:t>Dados:</w:t>
      </w:r>
    </w:p>
    <w:p w14:paraId="77FABE18" w14:textId="77777777" w:rsidR="00E57045" w:rsidRDefault="00E57045" w:rsidP="00E57045">
      <w:pPr>
        <w:pStyle w:val="Heading3"/>
        <w:tabs>
          <w:tab w:val="left" w:pos="4770"/>
        </w:tabs>
        <w:spacing w:after="120"/>
        <w:rPr>
          <w:u w:val="single"/>
        </w:rPr>
      </w:pPr>
      <w:r>
        <w:rPr>
          <w:noProof/>
          <w:lang w:bidi="pt-PT"/>
        </w:rPr>
        <mc:AlternateContent>
          <mc:Choice Requires="wps">
            <w:drawing>
              <wp:inline distT="0" distB="0" distL="0" distR="0" wp14:anchorId="7BF229C9" wp14:editId="1439F3F7">
                <wp:extent cx="7131050" cy="0"/>
                <wp:effectExtent l="38100" t="38100" r="50800" b="57150"/>
                <wp:docPr id="1947346652" name="Straight Connector 19473466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105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59B0BE94" id="Straight Connector 1947346652" o:spid="_x0000_s1026" alt="&quot;&quot;" style="visibility:visible;mso-wrap-style:square;mso-left-percent:-10001;mso-top-percent:-10001;mso-position-horizontal:absolute;mso-position-horizontal-relative:char;mso-position-vertical:absolute;mso-position-vertical-relative:line;mso-left-percent:-10001;mso-top-percent:-10001" from="0,0" to="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" strokecolor="windowText" strokeweight="1pt">
                <v:stroke startarrow="diamond" endarrow="diamond" joinstyle="miter"/>
                <w10:anchorlock/>
              </v:line>
            </w:pict>
          </mc:Fallback>
        </mc:AlternateContent>
      </w:r>
    </w:p>
    <w:p w14:paraId="23E9AAE1" w14:textId="695BA5BD" w:rsidR="003E0D0A" w:rsidRDefault="003D3CE6" w:rsidP="00E57045">
      <w:pPr>
        <w:pStyle w:val="Heading2"/>
      </w:pPr>
      <w:r>
        <w:rPr>
          <w:lang w:bidi="pt-PT"/>
        </w:rPr>
        <w:t>Meta anual mensurável n</w:t>
      </w:r>
      <w:r>
        <w:rPr>
          <w:vertAlign w:val="superscript"/>
          <w:lang w:bidi="pt-PT"/>
        </w:rPr>
        <w:t>o</w:t>
      </w:r>
      <w:r>
        <w:rPr>
          <w:u w:val="single"/>
          <w:lang w:bidi="pt-PT"/>
        </w:rPr>
        <w:tab/>
      </w:r>
    </w:p>
    <w:p w14:paraId="50094AAD" w14:textId="77777777" w:rsidR="00E57048" w:rsidRPr="00E57048" w:rsidRDefault="00E57048" w:rsidP="00295658">
      <w:pPr>
        <w:spacing w:after="600"/>
        <w:rPr>
          <w:b/>
        </w:rPr>
      </w:pPr>
      <w:r w:rsidRPr="00E57048">
        <w:rPr>
          <w:lang w:bidi="pt-PT"/>
        </w:rPr>
        <w:t xml:space="preserve">Descrição dos indicadores e objetivos de curto prazo </w:t>
      </w:r>
      <w:r w:rsidRPr="00E57048">
        <w:rPr>
          <w:i/>
          <w:lang w:bidi="pt-PT"/>
        </w:rPr>
        <w:t>(</w:t>
      </w:r>
      <w:r w:rsidRPr="00E57048">
        <w:rPr>
          <w:b/>
          <w:i/>
          <w:lang w:bidi="pt-PT"/>
        </w:rPr>
        <w:t>NOTA</w:t>
      </w:r>
      <w:r w:rsidRPr="00E57048">
        <w:rPr>
          <w:i/>
          <w:lang w:bidi="pt-PT"/>
        </w:rPr>
        <w:t xml:space="preserve">: se o aluno participa das normas de sucesso alternativo no nível escolar [ou seja, Elementos Essenciais], é </w:t>
      </w:r>
      <w:r w:rsidRPr="00E57048">
        <w:rPr>
          <w:b/>
          <w:i/>
          <w:lang w:bidi="pt-PT"/>
        </w:rPr>
        <w:t>obrigatória</w:t>
      </w:r>
      <w:r w:rsidRPr="00E57048">
        <w:rPr>
          <w:i/>
          <w:lang w:bidi="pt-PT"/>
        </w:rPr>
        <w:t xml:space="preserve"> essa descrição)</w:t>
      </w:r>
      <w:r w:rsidRPr="00E57048">
        <w:rPr>
          <w:lang w:bidi="pt-PT"/>
        </w:rPr>
        <w:t>:</w:t>
      </w:r>
    </w:p>
    <w:p w14:paraId="564D4AE2" w14:textId="7A9FF697" w:rsidR="003E0D0A" w:rsidRDefault="003E0D0A" w:rsidP="00295658">
      <w:pPr>
        <w:spacing w:after="600"/>
      </w:pPr>
      <w:r>
        <w:rPr>
          <w:lang w:bidi="pt-PT"/>
        </w:rPr>
        <w:t xml:space="preserve">Condição </w:t>
      </w:r>
      <w:r w:rsidR="00E27A95">
        <w:rPr>
          <w:lang w:bidi="pt-PT"/>
        </w:rPr>
        <w:t>—</w:t>
      </w:r>
      <w:r>
        <w:rPr>
          <w:lang w:bidi="pt-PT"/>
        </w:rPr>
        <w:t xml:space="preserve"> quando, onde, como:</w:t>
      </w:r>
    </w:p>
    <w:p w14:paraId="6E3EB570" w14:textId="77777777" w:rsidR="003E0D0A" w:rsidRDefault="003E0D0A" w:rsidP="00295658">
      <w:pPr>
        <w:spacing w:after="600"/>
      </w:pPr>
      <w:r>
        <w:rPr>
          <w:lang w:bidi="pt-PT"/>
        </w:rPr>
        <w:t>Comportamento social e acadêmico observável — o que o aluno fará:</w:t>
      </w:r>
    </w:p>
    <w:p w14:paraId="70DA5E63" w14:textId="71696730" w:rsidR="00487830" w:rsidRPr="0046616F" w:rsidRDefault="003E0D0A" w:rsidP="00295658">
      <w:pPr>
        <w:spacing w:after="600"/>
      </w:pPr>
      <w:r>
        <w:rPr>
          <w:lang w:bidi="pt-PT"/>
        </w:rPr>
        <w:t>Critérios — o que se espera que o aluno realize, de forma realista:</w:t>
      </w:r>
    </w:p>
    <w:bookmarkEnd w:id="1"/>
    <w:p w14:paraId="0011CD26" w14:textId="77777777" w:rsidR="00E57045" w:rsidRDefault="00E57045" w:rsidP="00E57045">
      <w:pPr>
        <w:pStyle w:val="Heading3"/>
        <w:tabs>
          <w:tab w:val="left" w:pos="6660"/>
        </w:tabs>
      </w:pPr>
      <w:r>
        <w:rPr>
          <w:lang w:bidi="pt-PT"/>
        </w:rPr>
        <w:t>Como o progresso do aluno em direção à meta n°</w:t>
      </w:r>
      <w:r>
        <w:rPr>
          <w:u w:val="single"/>
          <w:lang w:bidi="pt-PT"/>
        </w:rPr>
        <w:tab/>
      </w:r>
      <w:r>
        <w:rPr>
          <w:lang w:bidi="pt-PT"/>
        </w:rPr>
        <w:t xml:space="preserve"> será medido?</w:t>
      </w:r>
    </w:p>
    <w:p w14:paraId="45F7E5C6" w14:textId="77777777" w:rsidR="00E57045" w:rsidRDefault="00513560" w:rsidP="00E57045">
      <w:pPr>
        <w:tabs>
          <w:tab w:val="left" w:pos="3870"/>
          <w:tab w:val="left" w:pos="6840"/>
          <w:tab w:val="left" w:pos="8370"/>
          <w:tab w:val="left" w:pos="9540"/>
        </w:tabs>
        <w:spacing w:after="0"/>
        <w:rPr>
          <w:lang w:bidi="pt-PT"/>
        </w:rPr>
      </w:pPr>
      <w:sdt>
        <w:sdtPr>
          <w:id w:val="-2048604368"/>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Avaliação baseada em currículo   </w:t>
      </w:r>
      <w:sdt>
        <w:sdtPr>
          <w:id w:val="-180976051"/>
          <w14:checkbox>
            <w14:checked w14:val="0"/>
            <w14:checkedState w14:val="2612" w14:font="MS Gothic"/>
            <w14:uncheckedState w14:val="2610" w14:font="MS Gothic"/>
          </w14:checkbox>
        </w:sdtPr>
        <w:sdtEndPr/>
        <w:sdtContent>
          <w:r w:rsidR="00E57045">
            <w:rPr>
              <w:rFonts w:ascii="MS Gothic" w:eastAsia="MS Gothic" w:hAnsi="MS Gothic" w:hint="eastAsia"/>
            </w:rPr>
            <w:t>☐</w:t>
          </w:r>
        </w:sdtContent>
      </w:sdt>
      <w:r w:rsidR="00E57045">
        <w:rPr>
          <w:lang w:bidi="pt-PT"/>
        </w:rPr>
        <w:t xml:space="preserve"> Observações de comportamento   </w:t>
      </w:r>
      <w:sdt>
        <w:sdtPr>
          <w:id w:val="-1523474954"/>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Lista de verificação</w:t>
      </w:r>
    </w:p>
    <w:p w14:paraId="5236B4E5" w14:textId="77777777" w:rsidR="00E57045" w:rsidRPr="0046616F" w:rsidRDefault="00513560" w:rsidP="00E57045">
      <w:pPr>
        <w:tabs>
          <w:tab w:val="left" w:pos="2880"/>
          <w:tab w:val="left" w:pos="3870"/>
          <w:tab w:val="left" w:pos="6840"/>
          <w:tab w:val="left" w:pos="8370"/>
          <w:tab w:val="left" w:pos="9540"/>
        </w:tabs>
        <w:spacing w:after="240"/>
      </w:pPr>
      <w:sdt>
        <w:sdtPr>
          <w:id w:val="1143383930"/>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Pontuações de testes</w:t>
      </w:r>
      <w:r w:rsidR="00E57045">
        <w:rPr>
          <w:lang w:bidi="pt-PT"/>
        </w:rPr>
        <w:tab/>
      </w:r>
      <w:sdt>
        <w:sdtPr>
          <w:id w:val="1689023376"/>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Outro (especificar):</w:t>
      </w:r>
    </w:p>
    <w:p w14:paraId="17C6A61C" w14:textId="77777777" w:rsidR="00E57045" w:rsidRDefault="00E57045" w:rsidP="00E57045">
      <w:pPr>
        <w:pStyle w:val="Heading3"/>
        <w:tabs>
          <w:tab w:val="left" w:pos="9630"/>
        </w:tabs>
      </w:pPr>
      <w:r>
        <w:rPr>
          <w:lang w:bidi="pt-PT"/>
        </w:rPr>
        <w:t>Quando os pais serão informados sobre o progresso do aluno na meta n°</w:t>
      </w:r>
      <w:r>
        <w:rPr>
          <w:u w:val="single"/>
          <w:lang w:bidi="pt-PT"/>
        </w:rPr>
        <w:tab/>
      </w:r>
      <w:r>
        <w:rPr>
          <w:lang w:bidi="pt-PT"/>
        </w:rPr>
        <w:t>?</w:t>
      </w:r>
    </w:p>
    <w:p w14:paraId="3ADF4FBF" w14:textId="77777777" w:rsidR="00E57045" w:rsidRPr="0046616F" w:rsidRDefault="00513560" w:rsidP="00E57045">
      <w:pPr>
        <w:tabs>
          <w:tab w:val="left" w:pos="2160"/>
          <w:tab w:val="left" w:pos="4590"/>
          <w:tab w:val="left" w:pos="7380"/>
        </w:tabs>
        <w:spacing w:after="240"/>
      </w:pPr>
      <w:sdt>
        <w:sdtPr>
          <w:id w:val="-1369436990"/>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Semanalmente</w:t>
      </w:r>
      <w:r w:rsidR="00E57045">
        <w:rPr>
          <w:lang w:bidi="pt-PT"/>
        </w:rPr>
        <w:tab/>
      </w:r>
      <w:sdt>
        <w:sdtPr>
          <w:id w:val="-1265535014"/>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Três vezes ao ano</w:t>
      </w:r>
      <w:r w:rsidR="00E57045">
        <w:rPr>
          <w:lang w:bidi="pt-PT"/>
        </w:rPr>
        <w:tab/>
      </w:r>
      <w:sdt>
        <w:sdtPr>
          <w:id w:val="1214082010"/>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Quatro vezes ao ano</w:t>
      </w:r>
      <w:r w:rsidR="00E57045">
        <w:rPr>
          <w:lang w:bidi="pt-PT"/>
        </w:rPr>
        <w:tab/>
      </w:r>
      <w:sdt>
        <w:sdtPr>
          <w:id w:val="-795608839"/>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Simultaneamente à emissão de boletins   </w:t>
      </w:r>
      <w:sdt>
        <w:sdtPr>
          <w:id w:val="-960654043"/>
          <w14:checkbox>
            <w14:checked w14:val="0"/>
            <w14:checkedState w14:val="2612" w14:font="MS Gothic"/>
            <w14:uncheckedState w14:val="2610" w14:font="MS Gothic"/>
          </w14:checkbox>
        </w:sdtPr>
        <w:sdtEndPr/>
        <w:sdtContent>
          <w:r w:rsidR="00E57045">
            <w:rPr>
              <w:lang w:bidi="pt-PT"/>
            </w:rPr>
            <w:t>☐</w:t>
          </w:r>
        </w:sdtContent>
      </w:sdt>
      <w:r w:rsidR="00E57045">
        <w:rPr>
          <w:lang w:bidi="pt-PT"/>
        </w:rPr>
        <w:t xml:space="preserve"> Outro (especificar):</w:t>
      </w:r>
    </w:p>
    <w:p w14:paraId="2403287B" w14:textId="77777777" w:rsidR="00E57045" w:rsidRDefault="00E57045" w:rsidP="00E57045">
      <w:pPr>
        <w:pStyle w:val="Heading3"/>
        <w:tabs>
          <w:tab w:val="left" w:pos="4770"/>
        </w:tabs>
        <w:rPr>
          <w:u w:val="single"/>
        </w:rPr>
      </w:pPr>
      <w:r>
        <w:rPr>
          <w:lang w:bidi="pt-PT"/>
        </w:rPr>
        <w:t>Relatórios de progresso da meta anual nº</w:t>
      </w:r>
      <w:r>
        <w:rPr>
          <w:u w:val="single"/>
          <w:lang w:bidi="pt-PT"/>
        </w:rPr>
        <w:tab/>
      </w:r>
    </w:p>
    <w:p w14:paraId="2834C536" w14:textId="77777777" w:rsidR="00E57045" w:rsidRDefault="00E57045" w:rsidP="00E57045">
      <w:r>
        <w:rPr>
          <w:lang w:bidi="pt-PT"/>
        </w:rPr>
        <w:t>Data:</w:t>
      </w:r>
    </w:p>
    <w:p w14:paraId="0B7E69E2" w14:textId="77777777" w:rsidR="00E57045" w:rsidRDefault="00E57045" w:rsidP="00E57045">
      <w:pPr>
        <w:ind w:left="360"/>
      </w:pPr>
      <w:r>
        <w:rPr>
          <w:lang w:bidi="pt-PT"/>
        </w:rPr>
        <w:t>Dados:</w:t>
      </w:r>
    </w:p>
    <w:p w14:paraId="0BB0BE99" w14:textId="77777777" w:rsidR="00E57045" w:rsidRDefault="00E57045" w:rsidP="00E57045">
      <w:r>
        <w:rPr>
          <w:lang w:bidi="pt-PT"/>
        </w:rPr>
        <w:t>Data:</w:t>
      </w:r>
    </w:p>
    <w:p w14:paraId="168CAF9A" w14:textId="77777777" w:rsidR="00E57045" w:rsidRDefault="00E57045" w:rsidP="00E57045">
      <w:pPr>
        <w:ind w:left="360"/>
      </w:pPr>
      <w:r>
        <w:rPr>
          <w:lang w:bidi="pt-PT"/>
        </w:rPr>
        <w:t>Dados:</w:t>
      </w:r>
    </w:p>
    <w:p w14:paraId="2E396D61" w14:textId="77777777" w:rsidR="00E57045" w:rsidRDefault="00E57045" w:rsidP="00E57045">
      <w:r>
        <w:rPr>
          <w:lang w:bidi="pt-PT"/>
        </w:rPr>
        <w:lastRenderedPageBreak/>
        <w:t>Data:</w:t>
      </w:r>
    </w:p>
    <w:p w14:paraId="6C25F22F" w14:textId="77777777" w:rsidR="00E57045" w:rsidRPr="00A153B6" w:rsidRDefault="00E57045" w:rsidP="00E57045">
      <w:pPr>
        <w:ind w:left="360"/>
      </w:pPr>
      <w:r>
        <w:rPr>
          <w:lang w:bidi="pt-PT"/>
        </w:rPr>
        <w:t>Dados:</w:t>
      </w:r>
    </w:p>
    <w:p w14:paraId="06C8EE03" w14:textId="77777777" w:rsidR="00E57045" w:rsidRDefault="00E57045" w:rsidP="00E57045">
      <w:pPr>
        <w:pStyle w:val="Heading3"/>
        <w:tabs>
          <w:tab w:val="left" w:pos="4770"/>
        </w:tabs>
        <w:spacing w:after="120"/>
        <w:rPr>
          <w:u w:val="single"/>
        </w:rPr>
      </w:pPr>
      <w:r>
        <w:rPr>
          <w:noProof/>
          <w:lang w:bidi="pt-PT"/>
        </w:rPr>
        <mc:AlternateContent>
          <mc:Choice Requires="wps">
            <w:drawing>
              <wp:inline distT="0" distB="0" distL="0" distR="0" wp14:anchorId="655FA328" wp14:editId="21032CF8">
                <wp:extent cx="7131050" cy="0"/>
                <wp:effectExtent l="38100" t="38100" r="50800" b="57150"/>
                <wp:docPr id="1521958906" name="Straight Connector 1521958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1050" cy="0"/>
                        </a:xfrm>
                        <a:prstGeom prst="line">
                          <a:avLst/>
                        </a:prstGeom>
                        <a:noFill/>
                        <a:ln w="12700" cap="flat" cmpd="sng" algn="ctr">
                          <a:solidFill>
                            <a:sysClr val="windowText" lastClr="000000"/>
                          </a:solidFill>
                          <a:prstDash val="solid"/>
                          <a:miter lim="800000"/>
                          <a:headEnd type="diamond"/>
                          <a:tailEnd type="diamond"/>
                        </a:ln>
                        <a:effectLst/>
                      </wps:spPr>
                      <wps:bodyPr/>
                    </wps:wsp>
                  </a:graphicData>
                </a:graphic>
              </wp:inline>
            </w:drawing>
          </mc:Choice>
          <mc:Fallback>
            <w:pict>
              <v:line w14:anchorId="0FBC9BC7" id="Straight Connector 1521958906" o:spid="_x0000_s1026" alt="&quot;&quot;" style="visibility:visible;mso-wrap-style:square;mso-left-percent:-10001;mso-top-percent:-10001;mso-position-horizontal:absolute;mso-position-horizontal-relative:char;mso-position-vertical:absolute;mso-position-vertical-relative:line;mso-left-percent:-10001;mso-top-percent:-10001" from="0,0" to="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" strokecolor="windowText" strokeweight="1pt">
                <v:stroke startarrow="diamond" endarrow="diamond" joinstyle="miter"/>
                <w10:anchorlock/>
              </v:line>
            </w:pict>
          </mc:Fallback>
        </mc:AlternateContent>
      </w:r>
    </w:p>
    <w:p w14:paraId="59C2EDDA" w14:textId="5E30E4B6" w:rsidR="00B962D5" w:rsidRDefault="00B962D5" w:rsidP="00417D7A">
      <w:pPr>
        <w:pStyle w:val="Heading2"/>
        <w:spacing w:after="120"/>
      </w:pPr>
      <w:r>
        <w:rPr>
          <w:lang w:bidi="pt-PT"/>
        </w:rPr>
        <w:t xml:space="preserve">Serviços necessários para o aluno avançar em direção às metas anuais </w:t>
      </w:r>
      <w:r w:rsidR="00E57045">
        <w:rPr>
          <w:lang w:bidi="pt-PT"/>
        </w:rPr>
        <w:t xml:space="preserve">se e </w:t>
      </w:r>
      <w:r>
        <w:rPr>
          <w:lang w:bidi="pt-PT"/>
        </w:rPr>
        <w:t>envolver</w:t>
      </w:r>
      <w:r w:rsidR="00E57045">
        <w:rPr>
          <w:lang w:bidi="pt-PT"/>
        </w:rPr>
        <w:t xml:space="preserve">, além de </w:t>
      </w:r>
      <w:r>
        <w:rPr>
          <w:lang w:bidi="pt-PT"/>
        </w:rPr>
        <w:t>progredir no programa curricular geral</w:t>
      </w:r>
    </w:p>
    <w:p w14:paraId="24D54B27" w14:textId="34F7141C" w:rsidR="00B962D5" w:rsidRDefault="00B962D5" w:rsidP="009A68DE">
      <w:pPr>
        <w:numPr>
          <w:ilvl w:val="0"/>
          <w:numId w:val="2"/>
        </w:numPr>
        <w:ind w:left="475" w:hanging="288"/>
      </w:pPr>
      <w:r w:rsidRPr="00B962D5">
        <w:rPr>
          <w:lang w:bidi="pt-PT"/>
        </w:rPr>
        <w:t>Serviços baseados em pesquisas revisadas por pares, na medida do possível.</w:t>
      </w:r>
    </w:p>
    <w:p w14:paraId="05CB3710" w14:textId="0C3C874D" w:rsidR="00784855" w:rsidRPr="00B962D5" w:rsidRDefault="00784855" w:rsidP="009A68DE">
      <w:pPr>
        <w:numPr>
          <w:ilvl w:val="0"/>
          <w:numId w:val="2"/>
        </w:numPr>
        <w:ind w:left="475" w:hanging="288"/>
      </w:pPr>
      <w:r>
        <w:rPr>
          <w:lang w:bidi="pt-PT"/>
        </w:rPr>
        <w:t xml:space="preserve">Os serviços cobertos pelo Medicaid são normalmente listados na seção de Serviços Relacionados, mas podem ser listados na seção de Serviços de Educação Especial, conforme descrito no </w:t>
      </w:r>
      <w:hyperlink r:id="rId19" w:history="1">
        <w:r w:rsidR="002F0D29" w:rsidRPr="002F0D29">
          <w:rPr>
            <w:rStyle w:val="Hyperlink"/>
            <w:lang w:bidi="pt-PT"/>
          </w:rPr>
          <w:t>Manual do Provedor de Serviços de Desenvolvimento de Habilidades na Escola do Medicaid de Utah</w:t>
        </w:r>
      </w:hyperlink>
      <w:r>
        <w:rPr>
          <w:lang w:bidi="pt-PT"/>
        </w:rPr>
        <w:t xml:space="preserve"> (42 USC § 1396b.(c); 34 CFR § 447).</w:t>
      </w:r>
    </w:p>
    <w:p w14:paraId="25B0CC85" w14:textId="77777777" w:rsidR="00B962D5" w:rsidRPr="00B962D5" w:rsidRDefault="00B962D5" w:rsidP="003E31B1">
      <w:pPr>
        <w:spacing w:after="0"/>
      </w:pPr>
      <w:r w:rsidRPr="003E31B1">
        <w:rPr>
          <w:b/>
          <w:lang w:bidi="pt-PT"/>
        </w:rPr>
        <w:t>Local:</w:t>
      </w:r>
      <w:r w:rsidRPr="003E31B1">
        <w:rPr>
          <w:lang w:bidi="pt-PT"/>
        </w:rPr>
        <w:t xml:space="preserve"> G = aula de educação geral, E = aula de educação especial, incluindo recursos, O = outra.</w:t>
      </w:r>
    </w:p>
    <w:p w14:paraId="0AA2E163" w14:textId="6851EF4E" w:rsidR="00B962D5" w:rsidRPr="00B962D5" w:rsidRDefault="00B962D5" w:rsidP="003E31B1">
      <w:r w:rsidRPr="003E31B1">
        <w:rPr>
          <w:b/>
          <w:lang w:bidi="pt-PT"/>
        </w:rPr>
        <w:t>Frequência:</w:t>
      </w:r>
      <w:r w:rsidRPr="003E31B1">
        <w:rPr>
          <w:lang w:bidi="pt-PT"/>
        </w:rPr>
        <w:t xml:space="preserve"> D = diária, S = semanal, M = mensal, O = outra.</w:t>
      </w:r>
    </w:p>
    <w:p w14:paraId="25AD48FD" w14:textId="5F871E6B" w:rsidR="00B962D5" w:rsidRPr="00B962D5" w:rsidRDefault="00B962D5" w:rsidP="00453D3E">
      <w:pPr>
        <w:pStyle w:val="Heading3"/>
        <w:rPr>
          <w:b w:val="0"/>
        </w:rPr>
      </w:pPr>
      <w:r w:rsidRPr="00B962D5">
        <w:rPr>
          <w:lang w:bidi="pt-PT"/>
        </w:rPr>
        <w:t>Serviços de educação especial (conteúdo de instrução especializada)</w:t>
      </w:r>
    </w:p>
    <w:p w14:paraId="4EA474F3" w14:textId="0FD6A627" w:rsidR="00837E12" w:rsidRDefault="00B962D5" w:rsidP="00837E12">
      <w:pPr>
        <w:jc w:val="center"/>
        <w:rPr>
          <w:lang w:bidi="pt-PT"/>
        </w:rPr>
        <w:sectPr w:rsidR="00837E12" w:rsidSect="00E64764">
          <w:headerReference w:type="default" r:id="rId20"/>
          <w:footerReference w:type="default" r:id="rId21"/>
          <w:headerReference w:type="first" r:id="rId22"/>
          <w:footerReference w:type="first" r:id="rId23"/>
          <w:pgSz w:w="12240" w:h="15840"/>
          <w:pgMar w:top="1080" w:right="504" w:bottom="1080" w:left="504" w:header="576" w:footer="576" w:gutter="0"/>
          <w:cols w:sep="1" w:space="461"/>
          <w:titlePg/>
          <w:docGrid w:linePitch="326"/>
        </w:sectPr>
      </w:pPr>
      <w:r w:rsidRPr="00B962D5">
        <w:rPr>
          <w:lang w:bidi="pt-PT"/>
        </w:rPr>
        <w:t>(p.ex., interpretação de textos, cálculos matemáticos, habilidades sociais)</w:t>
      </w:r>
      <w:r w:rsidR="00837E12" w:rsidRPr="00837E12">
        <w:rPr>
          <w:lang w:bidi="pt-PT"/>
        </w:rPr>
        <w:t xml:space="preserve"> </w:t>
      </w:r>
    </w:p>
    <w:p w14:paraId="16277B27" w14:textId="77777777" w:rsidR="00837E12" w:rsidRPr="00A54D58" w:rsidRDefault="00837E12" w:rsidP="00837E12">
      <w:pPr>
        <w:tabs>
          <w:tab w:val="left" w:pos="630"/>
          <w:tab w:val="left" w:pos="1170"/>
        </w:tabs>
        <w:spacing w:after="0"/>
        <w:rPr>
          <w:b/>
          <w:lang w:val="es-US" w:bidi="es-ES"/>
        </w:rPr>
        <w:sectPr w:rsidR="00837E12" w:rsidRPr="00A54D58" w:rsidSect="00B25C40">
          <w:type w:val="continuous"/>
          <w:pgSz w:w="12240" w:h="15840"/>
          <w:pgMar w:top="1080" w:right="504" w:bottom="1080" w:left="504" w:header="576" w:footer="576" w:gutter="0"/>
          <w:cols w:num="4" w:space="0" w:equalWidth="0">
            <w:col w:w="2606" w:space="0"/>
            <w:col w:w="2880" w:space="0"/>
            <w:col w:w="2736" w:space="0"/>
            <w:col w:w="3010"/>
          </w:cols>
          <w:docGrid w:linePitch="326"/>
        </w:sectPr>
      </w:pPr>
      <w:r w:rsidRPr="00A54D58">
        <w:rPr>
          <w:b/>
          <w:lang w:val="es-US" w:bidi="es-ES"/>
        </w:rPr>
        <w:t>Servicio</w:t>
      </w:r>
      <w:r w:rsidRPr="00A54D58">
        <w:rPr>
          <w:b/>
          <w:lang w:val="es-US" w:bidi="es-ES"/>
        </w:rPr>
        <w:br w:type="column"/>
      </w:r>
      <w:r w:rsidRPr="00A54D58">
        <w:rPr>
          <w:b/>
          <w:lang w:val="es-US" w:bidi="es-ES"/>
        </w:rPr>
        <w:t>Lugar</w:t>
      </w:r>
      <w:r w:rsidRPr="00A54D58">
        <w:rPr>
          <w:b/>
          <w:lang w:val="es-US" w:bidi="es-ES"/>
        </w:rPr>
        <w:br w:type="column"/>
      </w:r>
      <w:r w:rsidRPr="00A54D58">
        <w:rPr>
          <w:b/>
          <w:lang w:val="es-US" w:bidi="es-ES"/>
        </w:rPr>
        <w:t>Cantidad de tiempo</w:t>
      </w:r>
      <w:r w:rsidRPr="00A54D58">
        <w:rPr>
          <w:b/>
          <w:lang w:val="es-US" w:bidi="es-ES"/>
        </w:rPr>
        <w:br w:type="column"/>
      </w:r>
      <w:r w:rsidRPr="00A54D58">
        <w:rPr>
          <w:b/>
          <w:lang w:val="es-US" w:bidi="es-ES"/>
        </w:rPr>
        <w:t>Frecuencia</w:t>
      </w:r>
    </w:p>
    <w:p w14:paraId="03AC37BA" w14:textId="77777777" w:rsidR="00837E12" w:rsidRPr="00A54D58" w:rsidRDefault="00837E12" w:rsidP="00837E12">
      <w:pPr>
        <w:tabs>
          <w:tab w:val="left" w:pos="630"/>
          <w:tab w:val="left" w:pos="1170"/>
        </w:tabs>
        <w:spacing w:after="0"/>
        <w:rPr>
          <w:lang w:val="pt-BR" w:bidi="es-ES"/>
        </w:rPr>
      </w:pPr>
      <w:r w:rsidRPr="00A54D58">
        <w:rPr>
          <w:lang w:val="pt-BR" w:bidi="es-ES"/>
        </w:rPr>
        <w:t>1.</w:t>
      </w:r>
    </w:p>
    <w:p w14:paraId="00E282A9" w14:textId="751D8489" w:rsidR="00837E12" w:rsidRDefault="00837E12" w:rsidP="00837E12">
      <w:pPr>
        <w:tabs>
          <w:tab w:val="left" w:pos="630"/>
          <w:tab w:val="left" w:pos="1170"/>
        </w:tabs>
        <w:spacing w:after="0"/>
        <w:rPr>
          <w:lang w:bidi="es-ES"/>
        </w:rPr>
      </w:pPr>
      <w:r w:rsidRPr="00A54D58">
        <w:rPr>
          <w:lang w:val="pt-BR" w:bidi="es-ES"/>
        </w:rPr>
        <w:br w:type="column"/>
      </w:r>
      <w:r>
        <w:rPr>
          <w:lang w:val="es-ES" w:bidi="es-ES"/>
        </w:rPr>
        <w:object w:dxaOrig="225" w:dyaOrig="225" w14:anchorId="4A9C6FB5">
          <v:shape id="_x0000_i1167" type="#_x0000_t75" alt="General education class for special education service 1." style="width:13.5pt;height:9pt" o:ole="">
            <v:imagedata r:id="rId8" o:title=""/>
          </v:shape>
          <w:control r:id="rId24" w:name="OptionButton11" w:shapeid="_x0000_i1167"/>
        </w:object>
      </w:r>
      <w:r w:rsidRPr="00B962D5">
        <w:rPr>
          <w:lang w:bidi="es-ES"/>
        </w:rPr>
        <w:t>G</w:t>
      </w:r>
      <w:r w:rsidRPr="00B962D5">
        <w:rPr>
          <w:lang w:bidi="es-ES"/>
        </w:rPr>
        <w:tab/>
      </w:r>
      <w:r>
        <w:rPr>
          <w:lang w:val="es-ES" w:bidi="es-ES"/>
        </w:rPr>
        <w:object w:dxaOrig="225" w:dyaOrig="225" w14:anchorId="6E7650F0">
          <v:shape id="_x0000_i1169" type="#_x0000_t75" alt="Special education class for special education service 1." style="width:13.5pt;height:9pt" o:ole="">
            <v:imagedata r:id="rId8" o:title=""/>
          </v:shape>
          <w:control r:id="rId25" w:name="OptionButton12" w:shapeid="_x0000_i1169"/>
        </w:object>
      </w:r>
      <w:r w:rsidRPr="00B962D5">
        <w:rPr>
          <w:lang w:bidi="es-ES"/>
        </w:rPr>
        <w:t>E</w:t>
      </w:r>
      <w:r w:rsidRPr="00B962D5">
        <w:rPr>
          <w:lang w:bidi="es-ES"/>
        </w:rPr>
        <w:tab/>
      </w:r>
      <w:r>
        <w:rPr>
          <w:lang w:val="es-ES" w:bidi="es-ES"/>
        </w:rPr>
        <w:object w:dxaOrig="225" w:dyaOrig="225" w14:anchorId="4C0BED64">
          <v:shape id="_x0000_i1171" type="#_x0000_t75" alt="Other location for special education service 1." style="width:13.5pt;height:9pt" o:ole="">
            <v:imagedata r:id="rId8" o:title=""/>
          </v:shape>
          <w:control r:id="rId26" w:name="OptionButton13" w:shapeid="_x0000_i1171"/>
        </w:object>
      </w:r>
      <w:r w:rsidRPr="00B962D5">
        <w:rPr>
          <w:lang w:bidi="es-ES"/>
        </w:rPr>
        <w:t>O:</w:t>
      </w:r>
    </w:p>
    <w:p w14:paraId="0CBB47B1" w14:textId="77777777" w:rsidR="00837E12" w:rsidRDefault="00837E12" w:rsidP="00837E12">
      <w:pPr>
        <w:tabs>
          <w:tab w:val="left" w:pos="630"/>
          <w:tab w:val="left" w:pos="1170"/>
        </w:tabs>
        <w:spacing w:after="0"/>
        <w:rPr>
          <w:lang w:bidi="es-ES"/>
        </w:rPr>
      </w:pPr>
      <w:r>
        <w:rPr>
          <w:lang w:bidi="es-ES"/>
        </w:rPr>
        <w:br w:type="column"/>
      </w:r>
    </w:p>
    <w:p w14:paraId="07BA10EB" w14:textId="5A40CB40" w:rsidR="00837E12" w:rsidRDefault="00837E12" w:rsidP="00837E12">
      <w:pPr>
        <w:tabs>
          <w:tab w:val="left" w:pos="630"/>
          <w:tab w:val="left" w:pos="1170"/>
          <w:tab w:val="left" w:pos="1800"/>
        </w:tabs>
        <w:spacing w:after="0"/>
        <w:rPr>
          <w:lang w:bidi="es-ES"/>
        </w:rPr>
        <w:sectPr w:rsidR="00837E12" w:rsidSect="00B25C4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bookmarkStart w:id="3" w:name="_Hlk78452507"/>
      <w:r>
        <w:rPr>
          <w:lang w:val="es-ES" w:bidi="es-ES"/>
        </w:rPr>
        <w:object w:dxaOrig="225" w:dyaOrig="225" w14:anchorId="009EE5E1">
          <v:shape id="_x0000_i1173" type="#_x0000_t75" alt="Daily for special education service 1." style="width:13.5pt;height:9pt" o:ole="">
            <v:imagedata r:id="rId8" o:title=""/>
          </v:shape>
          <w:control r:id="rId27" w:name="OptionButton14" w:shapeid="_x0000_i1173"/>
        </w:object>
      </w:r>
      <w:r w:rsidRPr="00B962D5">
        <w:rPr>
          <w:lang w:bidi="es-ES"/>
        </w:rPr>
        <w:t>D</w:t>
      </w:r>
      <w:r w:rsidRPr="00B962D5">
        <w:rPr>
          <w:lang w:bidi="es-ES"/>
        </w:rPr>
        <w:tab/>
      </w:r>
      <w:r>
        <w:rPr>
          <w:lang w:val="es-ES" w:bidi="es-ES"/>
        </w:rPr>
        <w:object w:dxaOrig="225" w:dyaOrig="225" w14:anchorId="6AE5A654">
          <v:shape id="_x0000_i1178" type="#_x0000_t75" alt="Weekly for special education service 1." style="width:13.5pt;height:9pt" o:ole="">
            <v:imagedata r:id="rId8" o:title=""/>
          </v:shape>
          <w:control r:id="rId28" w:name="OptionButton15" w:shapeid="_x0000_i1178"/>
        </w:object>
      </w:r>
      <w:r w:rsidRPr="00B962D5">
        <w:rPr>
          <w:lang w:bidi="es-ES"/>
        </w:rPr>
        <w:t>S</w:t>
      </w:r>
      <w:r w:rsidRPr="00B962D5">
        <w:rPr>
          <w:lang w:bidi="es-ES"/>
        </w:rPr>
        <w:tab/>
      </w:r>
      <w:r>
        <w:rPr>
          <w:lang w:val="es-ES" w:bidi="es-ES"/>
        </w:rPr>
        <w:object w:dxaOrig="225" w:dyaOrig="225" w14:anchorId="072ACA33">
          <v:shape id="_x0000_i1179" type="#_x0000_t75" alt="Monthly for special education service 1." style="width:13.5pt;height:9pt" o:ole="">
            <v:imagedata r:id="rId8" o:title=""/>
          </v:shape>
          <w:control r:id="rId29" w:name="OptionButton16" w:shapeid="_x0000_i1179"/>
        </w:object>
      </w:r>
      <w:r w:rsidRPr="00B962D5">
        <w:rPr>
          <w:lang w:bidi="es-ES"/>
        </w:rPr>
        <w:t>M</w:t>
      </w:r>
      <w:r w:rsidRPr="00B962D5">
        <w:rPr>
          <w:lang w:bidi="es-ES"/>
        </w:rPr>
        <w:tab/>
      </w:r>
      <w:r>
        <w:rPr>
          <w:lang w:val="es-ES" w:bidi="es-ES"/>
        </w:rPr>
        <w:object w:dxaOrig="225" w:dyaOrig="225" w14:anchorId="0F9BB1EA">
          <v:shape id="_x0000_i1180" type="#_x0000_t75" alt="Other frequency for special education service 1." style="width:13.5pt;height:9pt" o:ole="">
            <v:imagedata r:id="rId8" o:title=""/>
          </v:shape>
          <w:control r:id="rId30" w:name="OptionButton17" w:shapeid="_x0000_i1180"/>
        </w:object>
      </w:r>
      <w:r w:rsidRPr="00B962D5">
        <w:rPr>
          <w:lang w:bidi="es-ES"/>
        </w:rPr>
        <w:t>O:</w:t>
      </w:r>
      <w:bookmarkEnd w:id="3"/>
    </w:p>
    <w:p w14:paraId="0827CE85" w14:textId="77777777" w:rsidR="00837E12" w:rsidRDefault="00837E12" w:rsidP="00837E12">
      <w:pPr>
        <w:tabs>
          <w:tab w:val="left" w:pos="630"/>
          <w:tab w:val="left" w:pos="1170"/>
        </w:tabs>
        <w:spacing w:after="0"/>
        <w:rPr>
          <w:lang w:bidi="es-ES"/>
        </w:rPr>
      </w:pPr>
      <w:r w:rsidRPr="00B962D5">
        <w:rPr>
          <w:lang w:bidi="es-ES"/>
        </w:rPr>
        <w:t>2.</w:t>
      </w:r>
    </w:p>
    <w:p w14:paraId="7A2A768D" w14:textId="46953DD8" w:rsidR="00837E12" w:rsidRPr="00A54D58" w:rsidRDefault="00837E12" w:rsidP="00837E12">
      <w:pPr>
        <w:tabs>
          <w:tab w:val="left" w:pos="630"/>
          <w:tab w:val="left" w:pos="1170"/>
        </w:tabs>
        <w:spacing w:after="0"/>
        <w:rPr>
          <w:lang w:val="pt-BR" w:bidi="es-ES"/>
        </w:rPr>
      </w:pPr>
      <w:r>
        <w:rPr>
          <w:lang w:bidi="es-ES"/>
        </w:rPr>
        <w:br w:type="column"/>
      </w:r>
      <w:r>
        <w:rPr>
          <w:lang w:val="es-ES" w:bidi="es-ES"/>
        </w:rPr>
        <w:object w:dxaOrig="225" w:dyaOrig="225" w14:anchorId="63051800">
          <v:shape id="_x0000_i1181" type="#_x0000_t75" alt="General education class for special education service 2." style="width:13.5pt;height:9pt" o:ole="">
            <v:imagedata r:id="rId8" o:title=""/>
          </v:shape>
          <w:control r:id="rId31" w:name="OptionButton111" w:shapeid="_x0000_i1181"/>
        </w:object>
      </w:r>
      <w:r w:rsidRPr="00B962D5">
        <w:rPr>
          <w:lang w:bidi="es-ES"/>
        </w:rPr>
        <w:t>G</w:t>
      </w:r>
      <w:r w:rsidRPr="00B962D5">
        <w:rPr>
          <w:lang w:bidi="es-ES"/>
        </w:rPr>
        <w:tab/>
      </w:r>
      <w:r>
        <w:rPr>
          <w:lang w:val="es-ES" w:bidi="es-ES"/>
        </w:rPr>
        <w:object w:dxaOrig="225" w:dyaOrig="225" w14:anchorId="5576A877">
          <v:shape id="_x0000_i1235" type="#_x0000_t75" alt="Special education class for special education service 2." style="width:13.5pt;height:9pt" o:ole="">
            <v:imagedata r:id="rId8" o:title=""/>
          </v:shape>
          <w:control r:id="rId32" w:name="OptionButton121" w:shapeid="_x0000_i1235"/>
        </w:object>
      </w:r>
      <w:r w:rsidRPr="00B962D5">
        <w:rPr>
          <w:lang w:bidi="es-ES"/>
        </w:rPr>
        <w:t>E</w:t>
      </w:r>
      <w:r w:rsidRPr="00B962D5">
        <w:rPr>
          <w:lang w:bidi="es-ES"/>
        </w:rPr>
        <w:tab/>
      </w:r>
      <w:r>
        <w:rPr>
          <w:lang w:val="es-ES" w:bidi="es-ES"/>
        </w:rPr>
        <w:object w:dxaOrig="225" w:dyaOrig="225" w14:anchorId="4429CFB9">
          <v:shape id="_x0000_i1237" type="#_x0000_t75" alt="Other location for special education service 2." style="width:13.5pt;height:9pt" o:ole="">
            <v:imagedata r:id="rId8" o:title=""/>
          </v:shape>
          <w:control r:id="rId33" w:name="OptionButton131" w:shapeid="_x0000_i1237"/>
        </w:object>
      </w:r>
      <w:r w:rsidRPr="00B962D5">
        <w:rPr>
          <w:lang w:bidi="es-ES"/>
        </w:rPr>
        <w:t>O:</w:t>
      </w:r>
    </w:p>
    <w:p w14:paraId="4A130A8D" w14:textId="77777777" w:rsidR="00837E12" w:rsidRPr="00A54D58" w:rsidRDefault="00837E12" w:rsidP="00837E12">
      <w:pPr>
        <w:tabs>
          <w:tab w:val="left" w:pos="630"/>
          <w:tab w:val="left" w:pos="1170"/>
        </w:tabs>
        <w:spacing w:after="0"/>
        <w:rPr>
          <w:lang w:val="pt-BR" w:bidi="es-ES"/>
        </w:rPr>
      </w:pPr>
      <w:r w:rsidRPr="00A54D58">
        <w:rPr>
          <w:lang w:val="pt-BR" w:bidi="es-ES"/>
        </w:rPr>
        <w:br w:type="column"/>
      </w:r>
    </w:p>
    <w:p w14:paraId="5788A71A" w14:textId="4BBB7C43" w:rsidR="00837E12" w:rsidRDefault="00837E12" w:rsidP="00837E12">
      <w:pPr>
        <w:tabs>
          <w:tab w:val="left" w:pos="630"/>
          <w:tab w:val="left" w:pos="1170"/>
          <w:tab w:val="left" w:pos="1800"/>
        </w:tabs>
        <w:spacing w:after="0"/>
        <w:rPr>
          <w:lang w:bidi="es-ES"/>
        </w:rPr>
        <w:sectPr w:rsidR="00837E12" w:rsidSect="00B25C40">
          <w:type w:val="continuous"/>
          <w:pgSz w:w="12240" w:h="15840"/>
          <w:pgMar w:top="1080" w:right="504" w:bottom="1080" w:left="504" w:header="576" w:footer="576" w:gutter="0"/>
          <w:cols w:num="4" w:space="0" w:equalWidth="0">
            <w:col w:w="2606" w:space="0"/>
            <w:col w:w="2880" w:space="0"/>
            <w:col w:w="2736" w:space="0"/>
            <w:col w:w="3010"/>
          </w:cols>
          <w:docGrid w:linePitch="326"/>
        </w:sectPr>
      </w:pPr>
      <w:r w:rsidRPr="00A54D58">
        <w:rPr>
          <w:lang w:val="pt-BR" w:bidi="es-ES"/>
        </w:rPr>
        <w:br w:type="column"/>
      </w:r>
      <w:r>
        <w:rPr>
          <w:lang w:val="es-ES" w:bidi="es-ES"/>
        </w:rPr>
        <w:object w:dxaOrig="225" w:dyaOrig="225" w14:anchorId="1312B4AA">
          <v:shape id="_x0000_i1239" type="#_x0000_t75" alt="Weekly for special education service 2." style="width:13.5pt;height:9pt" o:ole="">
            <v:imagedata r:id="rId8" o:title=""/>
          </v:shape>
          <w:control r:id="rId34" w:name="OptionButton1516" w:shapeid="_x0000_i1239"/>
        </w:object>
      </w:r>
      <w:r w:rsidRPr="00B962D5">
        <w:rPr>
          <w:lang w:bidi="es-ES"/>
        </w:rPr>
        <w:t>D</w:t>
      </w:r>
      <w:r w:rsidRPr="00B962D5">
        <w:rPr>
          <w:lang w:bidi="es-ES"/>
        </w:rPr>
        <w:tab/>
      </w:r>
      <w:r>
        <w:rPr>
          <w:lang w:val="es-ES" w:bidi="es-ES"/>
        </w:rPr>
        <w:object w:dxaOrig="225" w:dyaOrig="225" w14:anchorId="4FA9AA09">
          <v:shape id="_x0000_i1241" type="#_x0000_t75" alt="Weekly for special education service 2." style="width:13.5pt;height:9pt" o:ole="">
            <v:imagedata r:id="rId8" o:title=""/>
          </v:shape>
          <w:control r:id="rId35" w:name="OptionButton151" w:shapeid="_x0000_i1241"/>
        </w:object>
      </w:r>
      <w:r w:rsidRPr="00B962D5">
        <w:rPr>
          <w:lang w:bidi="es-ES"/>
        </w:rPr>
        <w:t>S</w:t>
      </w:r>
      <w:r w:rsidRPr="00B962D5">
        <w:rPr>
          <w:lang w:bidi="es-ES"/>
        </w:rPr>
        <w:tab/>
      </w:r>
      <w:r>
        <w:rPr>
          <w:lang w:val="es-ES" w:bidi="es-ES"/>
        </w:rPr>
        <w:object w:dxaOrig="225" w:dyaOrig="225" w14:anchorId="3AECF1AA">
          <v:shape id="_x0000_i1243" type="#_x0000_t75" alt="Monthly for special education service 2." style="width:13.5pt;height:9pt" o:ole="">
            <v:imagedata r:id="rId8" o:title=""/>
          </v:shape>
          <w:control r:id="rId36" w:name="OptionButton161" w:shapeid="_x0000_i1243"/>
        </w:object>
      </w:r>
      <w:r w:rsidRPr="00B962D5">
        <w:rPr>
          <w:lang w:bidi="es-ES"/>
        </w:rPr>
        <w:t>M</w:t>
      </w:r>
      <w:r w:rsidRPr="00B962D5">
        <w:rPr>
          <w:lang w:bidi="es-ES"/>
        </w:rPr>
        <w:tab/>
      </w:r>
      <w:r>
        <w:rPr>
          <w:lang w:val="es-ES" w:bidi="es-ES"/>
        </w:rPr>
        <w:object w:dxaOrig="225" w:dyaOrig="225" w14:anchorId="2EFFCACB">
          <v:shape id="_x0000_i1245" type="#_x0000_t75" alt="Other frequency for special education service 2." style="width:13.5pt;height:9pt" o:ole="">
            <v:imagedata r:id="rId8" o:title=""/>
          </v:shape>
          <w:control r:id="rId37" w:name="OptionButton171" w:shapeid="_x0000_i1245"/>
        </w:object>
      </w:r>
      <w:r w:rsidRPr="00B962D5">
        <w:rPr>
          <w:lang w:bidi="es-ES"/>
        </w:rPr>
        <w:t>O:</w:t>
      </w:r>
    </w:p>
    <w:p w14:paraId="307F6F28" w14:textId="77777777" w:rsidR="00837E12" w:rsidRDefault="00837E12" w:rsidP="00837E12">
      <w:pPr>
        <w:tabs>
          <w:tab w:val="left" w:pos="630"/>
          <w:tab w:val="left" w:pos="1170"/>
          <w:tab w:val="left" w:pos="1800"/>
        </w:tabs>
        <w:spacing w:after="0"/>
        <w:rPr>
          <w:lang w:bidi="es-ES"/>
        </w:rPr>
      </w:pPr>
      <w:r w:rsidRPr="00B962D5">
        <w:rPr>
          <w:lang w:bidi="es-ES"/>
        </w:rPr>
        <w:t>3.</w:t>
      </w:r>
    </w:p>
    <w:p w14:paraId="23D81BCA" w14:textId="4D7A79DD" w:rsidR="00837E12" w:rsidRDefault="00837E12" w:rsidP="00837E12">
      <w:pPr>
        <w:tabs>
          <w:tab w:val="left" w:pos="630"/>
          <w:tab w:val="left" w:pos="1170"/>
          <w:tab w:val="left" w:pos="1800"/>
        </w:tabs>
        <w:spacing w:after="0"/>
        <w:rPr>
          <w:lang w:bidi="es-ES"/>
        </w:rPr>
      </w:pPr>
      <w:r>
        <w:rPr>
          <w:lang w:bidi="es-ES"/>
        </w:rPr>
        <w:br w:type="column"/>
      </w:r>
      <w:r>
        <w:rPr>
          <w:lang w:val="es-ES" w:bidi="es-ES"/>
        </w:rPr>
        <w:object w:dxaOrig="225" w:dyaOrig="225" w14:anchorId="2613A4E4">
          <v:shape id="_x0000_i1247" type="#_x0000_t75" alt="General education class for special education service 3." style="width:13.5pt;height:9pt" o:ole="">
            <v:imagedata r:id="rId8" o:title=""/>
          </v:shape>
          <w:control r:id="rId38" w:name="OptionButton112" w:shapeid="_x0000_i1247"/>
        </w:object>
      </w:r>
      <w:r w:rsidRPr="00B962D5">
        <w:rPr>
          <w:lang w:bidi="es-ES"/>
        </w:rPr>
        <w:t>G</w:t>
      </w:r>
      <w:r w:rsidRPr="00B962D5">
        <w:rPr>
          <w:lang w:bidi="es-ES"/>
        </w:rPr>
        <w:tab/>
      </w:r>
      <w:r>
        <w:rPr>
          <w:lang w:val="es-ES" w:bidi="es-ES"/>
        </w:rPr>
        <w:object w:dxaOrig="225" w:dyaOrig="225" w14:anchorId="5AA97BD2">
          <v:shape id="_x0000_i1249" type="#_x0000_t75" alt="Special education class for special education service 3." style="width:13.5pt;height:9pt" o:ole="">
            <v:imagedata r:id="rId8" o:title=""/>
          </v:shape>
          <w:control r:id="rId39" w:name="OptionButton122" w:shapeid="_x0000_i1249"/>
        </w:object>
      </w:r>
      <w:r w:rsidRPr="00B962D5">
        <w:rPr>
          <w:lang w:bidi="es-ES"/>
        </w:rPr>
        <w:t>E</w:t>
      </w:r>
      <w:r w:rsidRPr="00B962D5">
        <w:rPr>
          <w:lang w:bidi="es-ES"/>
        </w:rPr>
        <w:tab/>
      </w:r>
      <w:r>
        <w:rPr>
          <w:lang w:val="es-ES" w:bidi="es-ES"/>
        </w:rPr>
        <w:object w:dxaOrig="225" w:dyaOrig="225" w14:anchorId="32FFFB96">
          <v:shape id="_x0000_i1251" type="#_x0000_t75" alt="Other location for special education service 3." style="width:13.5pt;height:9pt" o:ole="">
            <v:imagedata r:id="rId8" o:title=""/>
          </v:shape>
          <w:control r:id="rId40" w:name="OptionButton132" w:shapeid="_x0000_i1251"/>
        </w:object>
      </w:r>
      <w:r w:rsidRPr="00B962D5">
        <w:rPr>
          <w:lang w:bidi="es-ES"/>
        </w:rPr>
        <w:t>O:</w:t>
      </w:r>
    </w:p>
    <w:p w14:paraId="34AEC816" w14:textId="77777777" w:rsidR="00837E12" w:rsidRDefault="00837E12" w:rsidP="00837E12">
      <w:pPr>
        <w:tabs>
          <w:tab w:val="left" w:pos="630"/>
          <w:tab w:val="left" w:pos="1170"/>
          <w:tab w:val="left" w:pos="1800"/>
        </w:tabs>
        <w:spacing w:after="0"/>
        <w:rPr>
          <w:lang w:bidi="es-ES"/>
        </w:rPr>
      </w:pPr>
      <w:r>
        <w:rPr>
          <w:lang w:bidi="es-ES"/>
        </w:rPr>
        <w:br w:type="column"/>
      </w:r>
    </w:p>
    <w:p w14:paraId="303EB435" w14:textId="4F94FF2D" w:rsidR="00837E12" w:rsidRDefault="00837E12" w:rsidP="00837E12">
      <w:pPr>
        <w:tabs>
          <w:tab w:val="left" w:pos="630"/>
          <w:tab w:val="left" w:pos="1170"/>
          <w:tab w:val="left" w:pos="1800"/>
        </w:tabs>
        <w:spacing w:after="0"/>
        <w:rPr>
          <w:lang w:bidi="es-ES"/>
        </w:rPr>
        <w:sectPr w:rsidR="00837E12" w:rsidSect="00B25C4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r>
        <w:rPr>
          <w:lang w:val="es-ES" w:bidi="es-ES"/>
        </w:rPr>
        <w:object w:dxaOrig="225" w:dyaOrig="225" w14:anchorId="21636A3C">
          <v:shape id="_x0000_i1253" type="#_x0000_t75" alt="Daily for special education service 3." style="width:13.5pt;height:9pt" o:ole="">
            <v:imagedata r:id="rId8" o:title=""/>
          </v:shape>
          <w:control r:id="rId41" w:name="OptionButton142" w:shapeid="_x0000_i1253"/>
        </w:object>
      </w:r>
      <w:r w:rsidRPr="00B962D5">
        <w:rPr>
          <w:lang w:bidi="es-ES"/>
        </w:rPr>
        <w:t>D</w:t>
      </w:r>
      <w:r w:rsidRPr="00B962D5">
        <w:rPr>
          <w:lang w:bidi="es-ES"/>
        </w:rPr>
        <w:tab/>
      </w:r>
      <w:r>
        <w:rPr>
          <w:lang w:val="es-ES" w:bidi="es-ES"/>
        </w:rPr>
        <w:object w:dxaOrig="225" w:dyaOrig="225" w14:anchorId="7DEF30DF">
          <v:shape id="_x0000_i1255" type="#_x0000_t75" alt="Weekly for special education service 3." style="width:13.5pt;height:9pt" o:ole="">
            <v:imagedata r:id="rId8" o:title=""/>
          </v:shape>
          <w:control r:id="rId42" w:name="OptionButton152" w:shapeid="_x0000_i1255"/>
        </w:object>
      </w:r>
      <w:r w:rsidRPr="00B962D5">
        <w:rPr>
          <w:lang w:bidi="es-ES"/>
        </w:rPr>
        <w:t>S</w:t>
      </w:r>
      <w:r w:rsidRPr="00B962D5">
        <w:rPr>
          <w:lang w:bidi="es-ES"/>
        </w:rPr>
        <w:tab/>
      </w:r>
      <w:r>
        <w:rPr>
          <w:lang w:val="es-ES" w:bidi="es-ES"/>
        </w:rPr>
        <w:object w:dxaOrig="225" w:dyaOrig="225" w14:anchorId="5C32DA3D">
          <v:shape id="_x0000_i1257" type="#_x0000_t75" alt="Monthly for special education service 3." style="width:13.5pt;height:9pt" o:ole="">
            <v:imagedata r:id="rId8" o:title=""/>
          </v:shape>
          <w:control r:id="rId43" w:name="OptionButton162" w:shapeid="_x0000_i1257"/>
        </w:object>
      </w:r>
      <w:r w:rsidRPr="00B962D5">
        <w:rPr>
          <w:lang w:bidi="es-ES"/>
        </w:rPr>
        <w:t>M</w:t>
      </w:r>
      <w:r w:rsidRPr="00B962D5">
        <w:rPr>
          <w:lang w:bidi="es-ES"/>
        </w:rPr>
        <w:tab/>
      </w:r>
      <w:r>
        <w:rPr>
          <w:lang w:val="es-ES" w:bidi="es-ES"/>
        </w:rPr>
        <w:object w:dxaOrig="225" w:dyaOrig="225" w14:anchorId="25EB407C">
          <v:shape id="_x0000_i1259" type="#_x0000_t75" alt="Other frequency for special education service 3." style="width:13.5pt;height:9pt" o:ole="">
            <v:imagedata r:id="rId8" o:title=""/>
          </v:shape>
          <w:control r:id="rId44" w:name="OptionButton172" w:shapeid="_x0000_i1259"/>
        </w:object>
      </w:r>
      <w:r w:rsidRPr="00B962D5">
        <w:rPr>
          <w:lang w:bidi="es-ES"/>
        </w:rPr>
        <w:t>O:</w:t>
      </w:r>
    </w:p>
    <w:p w14:paraId="70942247" w14:textId="77777777" w:rsidR="00837E12" w:rsidRDefault="00837E12" w:rsidP="00837E12">
      <w:pPr>
        <w:tabs>
          <w:tab w:val="left" w:pos="630"/>
          <w:tab w:val="left" w:pos="1170"/>
          <w:tab w:val="left" w:pos="1800"/>
        </w:tabs>
        <w:spacing w:after="0"/>
        <w:rPr>
          <w:lang w:bidi="es-ES"/>
        </w:rPr>
      </w:pPr>
      <w:r w:rsidRPr="00B962D5">
        <w:rPr>
          <w:lang w:bidi="es-ES"/>
        </w:rPr>
        <w:t>4.</w:t>
      </w:r>
    </w:p>
    <w:p w14:paraId="7DF3F380" w14:textId="1DDDFBAC" w:rsidR="00837E12" w:rsidRDefault="00837E12" w:rsidP="00837E12">
      <w:pPr>
        <w:tabs>
          <w:tab w:val="left" w:pos="630"/>
          <w:tab w:val="left" w:pos="1170"/>
          <w:tab w:val="left" w:pos="1800"/>
        </w:tabs>
        <w:spacing w:after="0"/>
        <w:rPr>
          <w:lang w:bidi="es-ES"/>
        </w:rPr>
      </w:pPr>
      <w:r>
        <w:rPr>
          <w:lang w:bidi="es-ES"/>
        </w:rPr>
        <w:br w:type="column"/>
      </w:r>
      <w:r>
        <w:rPr>
          <w:lang w:val="es-ES" w:bidi="es-ES"/>
        </w:rPr>
        <w:object w:dxaOrig="225" w:dyaOrig="225" w14:anchorId="4D15A538">
          <v:shape id="_x0000_i1261" type="#_x0000_t75" alt="General education class for special education service 4." style="width:13.5pt;height:9pt" o:ole="">
            <v:imagedata r:id="rId8" o:title=""/>
          </v:shape>
          <w:control r:id="rId45" w:name="OptionButton113" w:shapeid="_x0000_i1261"/>
        </w:object>
      </w:r>
      <w:r w:rsidRPr="00B962D5">
        <w:rPr>
          <w:lang w:bidi="es-ES"/>
        </w:rPr>
        <w:t>G</w:t>
      </w:r>
      <w:r w:rsidRPr="00B962D5">
        <w:rPr>
          <w:lang w:bidi="es-ES"/>
        </w:rPr>
        <w:tab/>
      </w:r>
      <w:r>
        <w:rPr>
          <w:lang w:val="es-ES" w:bidi="es-ES"/>
        </w:rPr>
        <w:object w:dxaOrig="225" w:dyaOrig="225" w14:anchorId="52703CD2">
          <v:shape id="_x0000_i1263" type="#_x0000_t75" alt="Special education class for special education service 4." style="width:13.5pt;height:9pt" o:ole="">
            <v:imagedata r:id="rId8" o:title=""/>
          </v:shape>
          <w:control r:id="rId46" w:name="OptionButton123" w:shapeid="_x0000_i1263"/>
        </w:object>
      </w:r>
      <w:r w:rsidRPr="00B962D5">
        <w:rPr>
          <w:lang w:bidi="es-ES"/>
        </w:rPr>
        <w:t>E</w:t>
      </w:r>
      <w:r w:rsidRPr="00B962D5">
        <w:rPr>
          <w:lang w:bidi="es-ES"/>
        </w:rPr>
        <w:tab/>
      </w:r>
      <w:r>
        <w:rPr>
          <w:lang w:val="es-ES" w:bidi="es-ES"/>
        </w:rPr>
        <w:object w:dxaOrig="225" w:dyaOrig="225" w14:anchorId="36DA1836">
          <v:shape id="_x0000_i1265" type="#_x0000_t75" alt="Other location for special education service 4." style="width:13.5pt;height:9pt" o:ole="">
            <v:imagedata r:id="rId8" o:title=""/>
          </v:shape>
          <w:control r:id="rId47" w:name="OptionButton133" w:shapeid="_x0000_i1265"/>
        </w:object>
      </w:r>
      <w:r w:rsidRPr="00B962D5">
        <w:rPr>
          <w:lang w:bidi="es-ES"/>
        </w:rPr>
        <w:t>O:</w:t>
      </w:r>
    </w:p>
    <w:p w14:paraId="12D1837E" w14:textId="77777777" w:rsidR="00837E12" w:rsidRDefault="00837E12" w:rsidP="00837E12">
      <w:pPr>
        <w:tabs>
          <w:tab w:val="left" w:pos="630"/>
          <w:tab w:val="left" w:pos="1170"/>
          <w:tab w:val="left" w:pos="1800"/>
        </w:tabs>
        <w:spacing w:after="0"/>
        <w:rPr>
          <w:lang w:bidi="es-ES"/>
        </w:rPr>
      </w:pPr>
      <w:r>
        <w:rPr>
          <w:lang w:bidi="es-ES"/>
        </w:rPr>
        <w:br w:type="column"/>
      </w:r>
    </w:p>
    <w:p w14:paraId="0AAE3458" w14:textId="3F6EA83C" w:rsidR="00837E12" w:rsidRDefault="00837E12" w:rsidP="00837E12">
      <w:pPr>
        <w:tabs>
          <w:tab w:val="left" w:pos="630"/>
          <w:tab w:val="left" w:pos="1170"/>
          <w:tab w:val="left" w:pos="1800"/>
        </w:tabs>
        <w:spacing w:after="0"/>
        <w:rPr>
          <w:lang w:bidi="es-ES"/>
        </w:rPr>
        <w:sectPr w:rsidR="00837E12" w:rsidSect="00B25C4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r>
        <w:rPr>
          <w:lang w:val="es-ES" w:bidi="es-ES"/>
        </w:rPr>
        <w:object w:dxaOrig="225" w:dyaOrig="225" w14:anchorId="67DF93E0">
          <v:shape id="_x0000_i1267" type="#_x0000_t75" alt="Daily for special education service 4." style="width:13.5pt;height:9pt" o:ole="">
            <v:imagedata r:id="rId8" o:title=""/>
          </v:shape>
          <w:control r:id="rId48" w:name="OptionButton143" w:shapeid="_x0000_i1267"/>
        </w:object>
      </w:r>
      <w:r w:rsidRPr="00B962D5">
        <w:rPr>
          <w:lang w:bidi="es-ES"/>
        </w:rPr>
        <w:t>D</w:t>
      </w:r>
      <w:r w:rsidRPr="00B962D5">
        <w:rPr>
          <w:lang w:bidi="es-ES"/>
        </w:rPr>
        <w:tab/>
      </w:r>
      <w:r>
        <w:rPr>
          <w:lang w:val="es-ES" w:bidi="es-ES"/>
        </w:rPr>
        <w:object w:dxaOrig="225" w:dyaOrig="225" w14:anchorId="0738E46D">
          <v:shape id="_x0000_i1269" type="#_x0000_t75" alt="Weekly for special education service 4." style="width:13.5pt;height:9pt" o:ole="">
            <v:imagedata r:id="rId8" o:title=""/>
          </v:shape>
          <w:control r:id="rId49" w:name="OptionButton153" w:shapeid="_x0000_i1269"/>
        </w:object>
      </w:r>
      <w:r w:rsidRPr="00B962D5">
        <w:rPr>
          <w:lang w:bidi="es-ES"/>
        </w:rPr>
        <w:t>S</w:t>
      </w:r>
      <w:r w:rsidRPr="00B962D5">
        <w:rPr>
          <w:lang w:bidi="es-ES"/>
        </w:rPr>
        <w:tab/>
      </w:r>
      <w:r>
        <w:rPr>
          <w:lang w:val="es-ES" w:bidi="es-ES"/>
        </w:rPr>
        <w:object w:dxaOrig="225" w:dyaOrig="225" w14:anchorId="2C9FDA3A">
          <v:shape id="_x0000_i1271" type="#_x0000_t75" alt="Monthly for special education service 4." style="width:13.5pt;height:9pt" o:ole="">
            <v:imagedata r:id="rId8" o:title=""/>
          </v:shape>
          <w:control r:id="rId50" w:name="OptionButton163" w:shapeid="_x0000_i1271"/>
        </w:object>
      </w:r>
      <w:r w:rsidRPr="00B962D5">
        <w:rPr>
          <w:lang w:bidi="es-ES"/>
        </w:rPr>
        <w:t>M</w:t>
      </w:r>
      <w:r w:rsidRPr="00B962D5">
        <w:rPr>
          <w:lang w:bidi="es-ES"/>
        </w:rPr>
        <w:tab/>
      </w:r>
      <w:r>
        <w:rPr>
          <w:lang w:val="es-ES" w:bidi="es-ES"/>
        </w:rPr>
        <w:object w:dxaOrig="225" w:dyaOrig="225" w14:anchorId="0B83B87E">
          <v:shape id="_x0000_i1273" type="#_x0000_t75" alt="Other frequency for special education service 4." style="width:13.5pt;height:9pt" o:ole="">
            <v:imagedata r:id="rId8" o:title=""/>
          </v:shape>
          <w:control r:id="rId51" w:name="OptionButton173" w:shapeid="_x0000_i1273"/>
        </w:object>
      </w:r>
      <w:r w:rsidRPr="00B962D5">
        <w:rPr>
          <w:lang w:bidi="es-ES"/>
        </w:rPr>
        <w:t>O:</w:t>
      </w:r>
    </w:p>
    <w:p w14:paraId="581AD6F4" w14:textId="77777777" w:rsidR="00837E12" w:rsidRDefault="00837E12" w:rsidP="00837E12">
      <w:pPr>
        <w:tabs>
          <w:tab w:val="left" w:pos="630"/>
          <w:tab w:val="left" w:pos="1170"/>
          <w:tab w:val="left" w:pos="1800"/>
        </w:tabs>
        <w:spacing w:after="0"/>
        <w:rPr>
          <w:lang w:bidi="es-ES"/>
        </w:rPr>
      </w:pPr>
      <w:r w:rsidRPr="00B962D5">
        <w:rPr>
          <w:lang w:bidi="es-ES"/>
        </w:rPr>
        <w:t>5.</w:t>
      </w:r>
    </w:p>
    <w:p w14:paraId="18B53751" w14:textId="361B937A" w:rsidR="00837E12" w:rsidRDefault="00837E12" w:rsidP="00837E12">
      <w:pPr>
        <w:tabs>
          <w:tab w:val="left" w:pos="630"/>
          <w:tab w:val="left" w:pos="1170"/>
          <w:tab w:val="left" w:pos="1800"/>
        </w:tabs>
        <w:spacing w:after="0"/>
        <w:rPr>
          <w:lang w:bidi="es-ES"/>
        </w:rPr>
      </w:pPr>
      <w:r>
        <w:rPr>
          <w:lang w:bidi="es-ES"/>
        </w:rPr>
        <w:br w:type="column"/>
      </w:r>
      <w:r>
        <w:rPr>
          <w:lang w:val="es-ES" w:bidi="es-ES"/>
        </w:rPr>
        <w:object w:dxaOrig="225" w:dyaOrig="225" w14:anchorId="57496FF2">
          <v:shape id="_x0000_i1275" type="#_x0000_t75" alt="General education class for special education service 5." style="width:13.5pt;height:9pt" o:ole="">
            <v:imagedata r:id="rId8" o:title=""/>
          </v:shape>
          <w:control r:id="rId52" w:name="OptionButton114" w:shapeid="_x0000_i1275"/>
        </w:object>
      </w:r>
      <w:r w:rsidRPr="00B962D5">
        <w:rPr>
          <w:lang w:bidi="es-ES"/>
        </w:rPr>
        <w:t>G</w:t>
      </w:r>
      <w:r w:rsidRPr="00B962D5">
        <w:rPr>
          <w:lang w:bidi="es-ES"/>
        </w:rPr>
        <w:tab/>
      </w:r>
      <w:r>
        <w:rPr>
          <w:lang w:val="es-ES" w:bidi="es-ES"/>
        </w:rPr>
        <w:object w:dxaOrig="225" w:dyaOrig="225" w14:anchorId="37587D44">
          <v:shape id="_x0000_i1277" type="#_x0000_t75" alt="Special education class for special education service 5." style="width:13.5pt;height:9pt" o:ole="">
            <v:imagedata r:id="rId8" o:title=""/>
          </v:shape>
          <w:control r:id="rId53" w:name="OptionButton124" w:shapeid="_x0000_i1277"/>
        </w:object>
      </w:r>
      <w:r w:rsidRPr="00B962D5">
        <w:rPr>
          <w:lang w:bidi="es-ES"/>
        </w:rPr>
        <w:t>E</w:t>
      </w:r>
      <w:r w:rsidRPr="00B962D5">
        <w:rPr>
          <w:lang w:bidi="es-ES"/>
        </w:rPr>
        <w:tab/>
      </w:r>
      <w:r>
        <w:rPr>
          <w:lang w:val="es-ES" w:bidi="es-ES"/>
        </w:rPr>
        <w:object w:dxaOrig="225" w:dyaOrig="225" w14:anchorId="58CA7830">
          <v:shape id="_x0000_i1279" type="#_x0000_t75" alt="Other location for special education service 5." style="width:13.5pt;height:9pt" o:ole="">
            <v:imagedata r:id="rId8" o:title=""/>
          </v:shape>
          <w:control r:id="rId54" w:name="OptionButton134" w:shapeid="_x0000_i1279"/>
        </w:object>
      </w:r>
      <w:r w:rsidRPr="00B962D5">
        <w:rPr>
          <w:lang w:bidi="es-ES"/>
        </w:rPr>
        <w:t>O:</w:t>
      </w:r>
    </w:p>
    <w:p w14:paraId="7B17EEBF" w14:textId="77777777" w:rsidR="00837E12" w:rsidRDefault="00837E12" w:rsidP="00837E12">
      <w:pPr>
        <w:tabs>
          <w:tab w:val="left" w:pos="630"/>
          <w:tab w:val="left" w:pos="1170"/>
          <w:tab w:val="left" w:pos="1800"/>
        </w:tabs>
        <w:spacing w:after="0"/>
        <w:rPr>
          <w:lang w:bidi="es-ES"/>
        </w:rPr>
      </w:pPr>
      <w:r>
        <w:rPr>
          <w:lang w:bidi="es-ES"/>
        </w:rPr>
        <w:br w:type="column"/>
      </w:r>
    </w:p>
    <w:p w14:paraId="602F0ACC" w14:textId="5D7778C6" w:rsidR="00837E12" w:rsidRDefault="00837E12" w:rsidP="00837E12">
      <w:pPr>
        <w:tabs>
          <w:tab w:val="left" w:pos="630"/>
          <w:tab w:val="left" w:pos="1170"/>
          <w:tab w:val="left" w:pos="1800"/>
        </w:tabs>
        <w:spacing w:after="0"/>
        <w:rPr>
          <w:lang w:bidi="es-ES"/>
        </w:rPr>
        <w:sectPr w:rsidR="00837E12" w:rsidSect="00B25C4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r>
        <w:rPr>
          <w:lang w:val="es-ES" w:bidi="es-ES"/>
        </w:rPr>
        <w:object w:dxaOrig="225" w:dyaOrig="225" w14:anchorId="6A71A526">
          <v:shape id="_x0000_i1281" type="#_x0000_t75" alt="Daily for special education service 5." style="width:13.5pt;height:9pt" o:ole="">
            <v:imagedata r:id="rId8" o:title=""/>
          </v:shape>
          <w:control r:id="rId55" w:name="OptionButton144" w:shapeid="_x0000_i1281"/>
        </w:object>
      </w:r>
      <w:r w:rsidRPr="00B962D5">
        <w:rPr>
          <w:lang w:bidi="es-ES"/>
        </w:rPr>
        <w:t>D</w:t>
      </w:r>
      <w:r w:rsidRPr="00B962D5">
        <w:rPr>
          <w:lang w:bidi="es-ES"/>
        </w:rPr>
        <w:tab/>
      </w:r>
      <w:r>
        <w:rPr>
          <w:lang w:val="es-ES" w:bidi="es-ES"/>
        </w:rPr>
        <w:object w:dxaOrig="225" w:dyaOrig="225" w14:anchorId="24D9893C">
          <v:shape id="_x0000_i1283" type="#_x0000_t75" alt="Weekly for special education service 5." style="width:13.5pt;height:9pt" o:ole="">
            <v:imagedata r:id="rId8" o:title=""/>
          </v:shape>
          <w:control r:id="rId56" w:name="OptionButton154" w:shapeid="_x0000_i1283"/>
        </w:object>
      </w:r>
      <w:r w:rsidRPr="00B962D5">
        <w:rPr>
          <w:lang w:bidi="es-ES"/>
        </w:rPr>
        <w:t>S</w:t>
      </w:r>
      <w:r w:rsidRPr="00B962D5">
        <w:rPr>
          <w:lang w:bidi="es-ES"/>
        </w:rPr>
        <w:tab/>
      </w:r>
      <w:r>
        <w:rPr>
          <w:lang w:val="es-ES" w:bidi="es-ES"/>
        </w:rPr>
        <w:object w:dxaOrig="225" w:dyaOrig="225" w14:anchorId="487281E3">
          <v:shape id="_x0000_i1285" type="#_x0000_t75" alt="Monthly for special education service 5." style="width:13.5pt;height:9pt" o:ole="">
            <v:imagedata r:id="rId8" o:title=""/>
          </v:shape>
          <w:control r:id="rId57" w:name="OptionButton164" w:shapeid="_x0000_i1285"/>
        </w:object>
      </w:r>
      <w:r w:rsidRPr="00B962D5">
        <w:rPr>
          <w:lang w:bidi="es-ES"/>
        </w:rPr>
        <w:t>M</w:t>
      </w:r>
      <w:r w:rsidRPr="00B962D5">
        <w:rPr>
          <w:lang w:bidi="es-ES"/>
        </w:rPr>
        <w:tab/>
      </w:r>
      <w:r>
        <w:rPr>
          <w:lang w:val="es-ES" w:bidi="es-ES"/>
        </w:rPr>
        <w:object w:dxaOrig="225" w:dyaOrig="225" w14:anchorId="6BEDB90E">
          <v:shape id="_x0000_i1287" type="#_x0000_t75" alt="Other frequency for special education service 5." style="width:13.5pt;height:9pt" o:ole="">
            <v:imagedata r:id="rId8" o:title=""/>
          </v:shape>
          <w:control r:id="rId58" w:name="OptionButton174" w:shapeid="_x0000_i1287"/>
        </w:object>
      </w:r>
      <w:r w:rsidRPr="00B962D5">
        <w:rPr>
          <w:lang w:bidi="es-ES"/>
        </w:rPr>
        <w:t>O:</w:t>
      </w:r>
    </w:p>
    <w:p w14:paraId="07BE263B" w14:textId="77777777" w:rsidR="00837E12" w:rsidRPr="0008111A" w:rsidRDefault="00837E12" w:rsidP="00837E12">
      <w:pPr>
        <w:pStyle w:val="Heading2"/>
      </w:pPr>
      <w:r w:rsidRPr="0008111A">
        <w:rPr>
          <w:lang w:bidi="es-ES"/>
        </w:rPr>
        <w:t>Servicios relacionados</w:t>
      </w:r>
    </w:p>
    <w:p w14:paraId="24CD4B0D" w14:textId="77777777" w:rsidR="00837E12" w:rsidRDefault="00837E12" w:rsidP="00837E12">
      <w:pPr>
        <w:tabs>
          <w:tab w:val="left" w:pos="540"/>
          <w:tab w:val="left" w:pos="1170"/>
          <w:tab w:val="left" w:pos="1800"/>
        </w:tabs>
        <w:jc w:val="center"/>
        <w:rPr>
          <w:lang w:bidi="es-ES"/>
        </w:rPr>
        <w:sectPr w:rsidR="00837E12" w:rsidSect="00B25C40">
          <w:type w:val="continuous"/>
          <w:pgSz w:w="12240" w:h="15840"/>
          <w:pgMar w:top="1080" w:right="504" w:bottom="1080" w:left="504" w:header="576" w:footer="576" w:gutter="0"/>
          <w:cols w:space="0"/>
          <w:docGrid w:linePitch="326"/>
        </w:sectPr>
      </w:pPr>
      <w:r w:rsidRPr="00B962D5">
        <w:rPr>
          <w:lang w:bidi="es-ES"/>
        </w:rPr>
        <w:t>(</w:t>
      </w:r>
      <w:r w:rsidRPr="00B962D5">
        <w:rPr>
          <w:lang w:bidi="pt-PT"/>
        </w:rPr>
        <w:t>se forem necessários para o aluno ser auxiliado pela educação especial</w:t>
      </w:r>
      <w:r w:rsidRPr="00B962D5">
        <w:rPr>
          <w:lang w:bidi="es-ES"/>
        </w:rPr>
        <w:t>)</w:t>
      </w:r>
    </w:p>
    <w:p w14:paraId="72C4EC3D" w14:textId="77777777" w:rsidR="00837E12" w:rsidRPr="00A54D58" w:rsidRDefault="00837E12" w:rsidP="00837E12">
      <w:pPr>
        <w:tabs>
          <w:tab w:val="left" w:pos="540"/>
          <w:tab w:val="left" w:pos="1170"/>
          <w:tab w:val="left" w:pos="1800"/>
        </w:tabs>
        <w:rPr>
          <w:b/>
          <w:lang w:val="es-US" w:bidi="es-ES"/>
        </w:rPr>
        <w:sectPr w:rsidR="00837E12" w:rsidRPr="00A54D58" w:rsidSect="008D69A0">
          <w:type w:val="continuous"/>
          <w:pgSz w:w="12240" w:h="15840"/>
          <w:pgMar w:top="1080" w:right="504" w:bottom="1080" w:left="504" w:header="576" w:footer="576" w:gutter="0"/>
          <w:cols w:num="4" w:space="0" w:equalWidth="0">
            <w:col w:w="2606" w:space="0"/>
            <w:col w:w="2880" w:space="0"/>
            <w:col w:w="2736" w:space="0"/>
            <w:col w:w="3010"/>
          </w:cols>
          <w:docGrid w:linePitch="326"/>
        </w:sectPr>
      </w:pPr>
      <w:r w:rsidRPr="00A54D58">
        <w:rPr>
          <w:b/>
          <w:lang w:val="es-US" w:bidi="es-ES"/>
        </w:rPr>
        <w:t>Servicio</w:t>
      </w:r>
      <w:r w:rsidRPr="00A54D58">
        <w:rPr>
          <w:b/>
          <w:lang w:val="es-US" w:bidi="es-ES"/>
        </w:rPr>
        <w:br w:type="column"/>
      </w:r>
      <w:r w:rsidRPr="00A54D58">
        <w:rPr>
          <w:b/>
          <w:lang w:val="es-US" w:bidi="es-ES"/>
        </w:rPr>
        <w:t>Lugar</w:t>
      </w:r>
      <w:r w:rsidRPr="00A54D58">
        <w:rPr>
          <w:b/>
          <w:lang w:val="es-US" w:bidi="es-ES"/>
        </w:rPr>
        <w:br w:type="column"/>
      </w:r>
      <w:r w:rsidRPr="00A54D58">
        <w:rPr>
          <w:b/>
          <w:lang w:val="es-US" w:bidi="es-ES"/>
        </w:rPr>
        <w:t>Cantidad de tiempo</w:t>
      </w:r>
      <w:r w:rsidRPr="00A54D58">
        <w:rPr>
          <w:b/>
          <w:lang w:val="es-US" w:bidi="es-ES"/>
        </w:rPr>
        <w:br w:type="column"/>
      </w:r>
      <w:r w:rsidRPr="00A54D58">
        <w:rPr>
          <w:b/>
          <w:lang w:val="es-US" w:bidi="es-ES"/>
        </w:rPr>
        <w:t>Frecuencia</w:t>
      </w:r>
    </w:p>
    <w:p w14:paraId="07A7DB0C" w14:textId="77777777" w:rsidR="00837E12" w:rsidRDefault="00837E12" w:rsidP="00837E12">
      <w:pPr>
        <w:spacing w:after="0"/>
        <w:rPr>
          <w:lang w:bidi="es-ES"/>
        </w:rPr>
      </w:pPr>
      <w:r w:rsidRPr="00B962D5">
        <w:rPr>
          <w:lang w:bidi="es-ES"/>
        </w:rPr>
        <w:t>1.</w:t>
      </w:r>
    </w:p>
    <w:p w14:paraId="4D8B0AA3" w14:textId="3727DA66" w:rsidR="00837E12" w:rsidRDefault="00837E12" w:rsidP="00837E12">
      <w:pPr>
        <w:tabs>
          <w:tab w:val="left" w:pos="630"/>
          <w:tab w:val="left" w:pos="1170"/>
        </w:tabs>
        <w:spacing w:after="0"/>
        <w:rPr>
          <w:lang w:bidi="es-ES"/>
        </w:rPr>
      </w:pPr>
      <w:r>
        <w:rPr>
          <w:lang w:bidi="es-ES"/>
        </w:rPr>
        <w:br w:type="column"/>
      </w:r>
      <w:r>
        <w:rPr>
          <w:lang w:val="es-ES" w:bidi="es-ES"/>
        </w:rPr>
        <w:object w:dxaOrig="225" w:dyaOrig="225" w14:anchorId="19E134E4">
          <v:shape id="_x0000_i1289" type="#_x0000_t75" alt="General education class for special education service 1." style="width:13.5pt;height:9pt" o:ole="">
            <v:imagedata r:id="rId8" o:title=""/>
          </v:shape>
          <w:control r:id="rId59" w:name="OptionButton115" w:shapeid="_x0000_i1289"/>
        </w:object>
      </w:r>
      <w:r w:rsidRPr="00B962D5">
        <w:rPr>
          <w:lang w:bidi="es-ES"/>
        </w:rPr>
        <w:t>G</w:t>
      </w:r>
      <w:r w:rsidRPr="00B962D5">
        <w:rPr>
          <w:lang w:bidi="es-ES"/>
        </w:rPr>
        <w:tab/>
      </w:r>
      <w:r>
        <w:rPr>
          <w:lang w:val="es-ES" w:bidi="es-ES"/>
        </w:rPr>
        <w:object w:dxaOrig="225" w:dyaOrig="225" w14:anchorId="6FB6CA65">
          <v:shape id="_x0000_i1291" type="#_x0000_t75" alt="Special education class for special education service 1." style="width:13.5pt;height:9pt" o:ole="">
            <v:imagedata r:id="rId8" o:title=""/>
          </v:shape>
          <w:control r:id="rId60" w:name="OptionButton125" w:shapeid="_x0000_i1291"/>
        </w:object>
      </w:r>
      <w:r w:rsidRPr="00B962D5">
        <w:rPr>
          <w:lang w:bidi="es-ES"/>
        </w:rPr>
        <w:t>E</w:t>
      </w:r>
      <w:r w:rsidRPr="00B962D5">
        <w:rPr>
          <w:lang w:bidi="es-ES"/>
        </w:rPr>
        <w:tab/>
      </w:r>
      <w:r>
        <w:rPr>
          <w:lang w:val="es-ES" w:bidi="es-ES"/>
        </w:rPr>
        <w:object w:dxaOrig="225" w:dyaOrig="225" w14:anchorId="527F6E0A">
          <v:shape id="_x0000_i1293" type="#_x0000_t75" alt="Other location for special education service 1." style="width:13.5pt;height:9pt" o:ole="">
            <v:imagedata r:id="rId8" o:title=""/>
          </v:shape>
          <w:control r:id="rId61" w:name="OptionButton135" w:shapeid="_x0000_i1293"/>
        </w:object>
      </w:r>
      <w:r w:rsidRPr="00B962D5">
        <w:rPr>
          <w:lang w:bidi="es-ES"/>
        </w:rPr>
        <w:t>O:</w:t>
      </w:r>
    </w:p>
    <w:p w14:paraId="6A2400A7" w14:textId="77777777" w:rsidR="00837E12" w:rsidRDefault="00837E12" w:rsidP="00837E12">
      <w:pPr>
        <w:spacing w:after="0"/>
        <w:rPr>
          <w:lang w:bidi="es-ES"/>
        </w:rPr>
      </w:pPr>
      <w:r>
        <w:rPr>
          <w:lang w:bidi="es-ES"/>
        </w:rPr>
        <w:br w:type="column"/>
      </w:r>
    </w:p>
    <w:p w14:paraId="023A0706" w14:textId="52D29EE9" w:rsidR="00837E12" w:rsidRDefault="00837E12" w:rsidP="00837E12">
      <w:pPr>
        <w:tabs>
          <w:tab w:val="left" w:pos="630"/>
          <w:tab w:val="left" w:pos="1170"/>
          <w:tab w:val="left" w:pos="1800"/>
        </w:tabs>
        <w:spacing w:after="0"/>
        <w:rPr>
          <w:lang w:bidi="es-ES"/>
        </w:rPr>
        <w:sectPr w:rsidR="00837E12" w:rsidSect="008D69A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r>
        <w:rPr>
          <w:lang w:val="es-ES" w:bidi="es-ES"/>
        </w:rPr>
        <w:object w:dxaOrig="225" w:dyaOrig="225" w14:anchorId="7DAD5E74">
          <v:shape id="_x0000_i1295" type="#_x0000_t75" alt="Daily for special education service 1." style="width:13.5pt;height:9pt" o:ole="">
            <v:imagedata r:id="rId8" o:title=""/>
          </v:shape>
          <w:control r:id="rId62" w:name="OptionButton145" w:shapeid="_x0000_i1295"/>
        </w:object>
      </w:r>
      <w:r w:rsidRPr="00B962D5">
        <w:rPr>
          <w:lang w:bidi="es-ES"/>
        </w:rPr>
        <w:t>D</w:t>
      </w:r>
      <w:r w:rsidRPr="00B962D5">
        <w:rPr>
          <w:lang w:bidi="es-ES"/>
        </w:rPr>
        <w:tab/>
      </w:r>
      <w:r>
        <w:rPr>
          <w:lang w:val="es-ES" w:bidi="es-ES"/>
        </w:rPr>
        <w:object w:dxaOrig="225" w:dyaOrig="225" w14:anchorId="7F0D8CC3">
          <v:shape id="_x0000_i1297" type="#_x0000_t75" alt="Weekly for special education service 1." style="width:13.5pt;height:9pt" o:ole="">
            <v:imagedata r:id="rId8" o:title=""/>
          </v:shape>
          <w:control r:id="rId63" w:name="OptionButton155" w:shapeid="_x0000_i1297"/>
        </w:object>
      </w:r>
      <w:r w:rsidRPr="00B962D5">
        <w:rPr>
          <w:lang w:bidi="es-ES"/>
        </w:rPr>
        <w:t>S</w:t>
      </w:r>
      <w:r w:rsidRPr="00B962D5">
        <w:rPr>
          <w:lang w:bidi="es-ES"/>
        </w:rPr>
        <w:tab/>
      </w:r>
      <w:r>
        <w:rPr>
          <w:lang w:val="es-ES" w:bidi="es-ES"/>
        </w:rPr>
        <w:object w:dxaOrig="225" w:dyaOrig="225" w14:anchorId="45DE0229">
          <v:shape id="_x0000_i1299" type="#_x0000_t75" alt="Monthly for special education service 1." style="width:13.5pt;height:9pt" o:ole="">
            <v:imagedata r:id="rId8" o:title=""/>
          </v:shape>
          <w:control r:id="rId64" w:name="OptionButton165" w:shapeid="_x0000_i1299"/>
        </w:object>
      </w:r>
      <w:r w:rsidRPr="00B962D5">
        <w:rPr>
          <w:lang w:bidi="es-ES"/>
        </w:rPr>
        <w:t>M</w:t>
      </w:r>
      <w:r w:rsidRPr="00B962D5">
        <w:rPr>
          <w:lang w:bidi="es-ES"/>
        </w:rPr>
        <w:tab/>
      </w:r>
      <w:r>
        <w:rPr>
          <w:lang w:val="es-ES" w:bidi="es-ES"/>
        </w:rPr>
        <w:object w:dxaOrig="225" w:dyaOrig="225" w14:anchorId="7105B955">
          <v:shape id="_x0000_i1301" type="#_x0000_t75" alt="Other frequency for special education service 1." style="width:13.5pt;height:9pt" o:ole="">
            <v:imagedata r:id="rId8" o:title=""/>
          </v:shape>
          <w:control r:id="rId65" w:name="OptionButton175" w:shapeid="_x0000_i1301"/>
        </w:object>
      </w:r>
      <w:r w:rsidRPr="00B962D5">
        <w:rPr>
          <w:lang w:bidi="es-ES"/>
        </w:rPr>
        <w:t>O:</w:t>
      </w:r>
    </w:p>
    <w:p w14:paraId="072C2A6E" w14:textId="77777777" w:rsidR="00837E12" w:rsidRDefault="00837E12" w:rsidP="00837E12">
      <w:pPr>
        <w:tabs>
          <w:tab w:val="left" w:pos="630"/>
          <w:tab w:val="left" w:pos="1170"/>
          <w:tab w:val="left" w:pos="1800"/>
        </w:tabs>
        <w:spacing w:after="0"/>
        <w:rPr>
          <w:lang w:bidi="es-ES"/>
        </w:rPr>
      </w:pPr>
      <w:r w:rsidRPr="00B962D5">
        <w:rPr>
          <w:lang w:bidi="es-ES"/>
        </w:rPr>
        <w:t>2.</w:t>
      </w:r>
    </w:p>
    <w:p w14:paraId="446468BF" w14:textId="4ABEAE0C" w:rsidR="00837E12" w:rsidRDefault="00837E12" w:rsidP="00837E12">
      <w:pPr>
        <w:tabs>
          <w:tab w:val="left" w:pos="630"/>
          <w:tab w:val="left" w:pos="1170"/>
          <w:tab w:val="left" w:pos="1800"/>
        </w:tabs>
        <w:spacing w:after="0"/>
        <w:rPr>
          <w:lang w:bidi="es-ES"/>
        </w:rPr>
      </w:pPr>
      <w:r>
        <w:rPr>
          <w:lang w:bidi="es-ES"/>
        </w:rPr>
        <w:br w:type="column"/>
      </w:r>
      <w:r>
        <w:rPr>
          <w:lang w:val="es-ES" w:bidi="es-ES"/>
        </w:rPr>
        <w:object w:dxaOrig="225" w:dyaOrig="225" w14:anchorId="03A3D4F0">
          <v:shape id="_x0000_i1303" type="#_x0000_t75" alt="General education class for special education service 2." style="width:13.5pt;height:9pt" o:ole="">
            <v:imagedata r:id="rId8" o:title=""/>
          </v:shape>
          <w:control r:id="rId66" w:name="OptionButton1111" w:shapeid="_x0000_i1303"/>
        </w:object>
      </w:r>
      <w:r w:rsidRPr="00B962D5">
        <w:rPr>
          <w:lang w:bidi="es-ES"/>
        </w:rPr>
        <w:t>G</w:t>
      </w:r>
      <w:r w:rsidRPr="00B962D5">
        <w:rPr>
          <w:lang w:bidi="es-ES"/>
        </w:rPr>
        <w:tab/>
      </w:r>
      <w:r>
        <w:rPr>
          <w:lang w:val="es-ES" w:bidi="es-ES"/>
        </w:rPr>
        <w:object w:dxaOrig="225" w:dyaOrig="225" w14:anchorId="3F2CB3C2">
          <v:shape id="_x0000_i1305" type="#_x0000_t75" alt="Special education class for special education service 2." style="width:13.5pt;height:9pt" o:ole="">
            <v:imagedata r:id="rId8" o:title=""/>
          </v:shape>
          <w:control r:id="rId67" w:name="OptionButton1211" w:shapeid="_x0000_i1305"/>
        </w:object>
      </w:r>
      <w:r w:rsidRPr="00B962D5">
        <w:rPr>
          <w:lang w:bidi="es-ES"/>
        </w:rPr>
        <w:t>E</w:t>
      </w:r>
      <w:r w:rsidRPr="00B962D5">
        <w:rPr>
          <w:lang w:bidi="es-ES"/>
        </w:rPr>
        <w:tab/>
      </w:r>
      <w:r>
        <w:rPr>
          <w:lang w:val="es-ES" w:bidi="es-ES"/>
        </w:rPr>
        <w:object w:dxaOrig="225" w:dyaOrig="225" w14:anchorId="30F8F8A3">
          <v:shape id="_x0000_i1307" type="#_x0000_t75" alt="Other location for special education service 2." style="width:13.5pt;height:9pt" o:ole="">
            <v:imagedata r:id="rId8" o:title=""/>
          </v:shape>
          <w:control r:id="rId68" w:name="OptionButton1311" w:shapeid="_x0000_i1307"/>
        </w:object>
      </w:r>
      <w:r w:rsidRPr="00B962D5">
        <w:rPr>
          <w:lang w:bidi="es-ES"/>
        </w:rPr>
        <w:t>O:</w:t>
      </w:r>
    </w:p>
    <w:p w14:paraId="5B134D5A" w14:textId="77777777" w:rsidR="00837E12" w:rsidRDefault="00837E12" w:rsidP="00837E12">
      <w:pPr>
        <w:tabs>
          <w:tab w:val="left" w:pos="630"/>
          <w:tab w:val="left" w:pos="1170"/>
          <w:tab w:val="left" w:pos="1800"/>
        </w:tabs>
        <w:spacing w:after="0"/>
        <w:rPr>
          <w:lang w:bidi="es-ES"/>
        </w:rPr>
      </w:pPr>
      <w:r>
        <w:rPr>
          <w:lang w:bidi="es-ES"/>
        </w:rPr>
        <w:br w:type="column"/>
      </w:r>
    </w:p>
    <w:p w14:paraId="0E8B6EC8" w14:textId="3E9016FC" w:rsidR="00837E12" w:rsidRDefault="00837E12" w:rsidP="00837E12">
      <w:pPr>
        <w:tabs>
          <w:tab w:val="left" w:pos="630"/>
          <w:tab w:val="left" w:pos="1170"/>
          <w:tab w:val="left" w:pos="1800"/>
        </w:tabs>
        <w:spacing w:after="0"/>
        <w:rPr>
          <w:lang w:bidi="es-ES"/>
        </w:rPr>
        <w:sectPr w:rsidR="00837E12" w:rsidSect="008D69A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r>
        <w:rPr>
          <w:lang w:val="es-ES" w:bidi="es-ES"/>
        </w:rPr>
        <w:object w:dxaOrig="225" w:dyaOrig="225" w14:anchorId="5A6752EA">
          <v:shape id="_x0000_i1309" type="#_x0000_t75" alt="Daily for special education service 2." style="width:13.5pt;height:9pt" o:ole="">
            <v:imagedata r:id="rId8" o:title=""/>
          </v:shape>
          <w:control r:id="rId69" w:name="OptionButton1415" w:shapeid="_x0000_i1309"/>
        </w:object>
      </w:r>
      <w:r w:rsidRPr="00B962D5">
        <w:rPr>
          <w:lang w:bidi="es-ES"/>
        </w:rPr>
        <w:t>D</w:t>
      </w:r>
      <w:r w:rsidRPr="00B962D5">
        <w:rPr>
          <w:lang w:bidi="es-ES"/>
        </w:rPr>
        <w:tab/>
      </w:r>
      <w:r>
        <w:rPr>
          <w:lang w:val="es-ES" w:bidi="es-ES"/>
        </w:rPr>
        <w:object w:dxaOrig="225" w:dyaOrig="225" w14:anchorId="48E4C2B5">
          <v:shape id="_x0000_i1311" type="#_x0000_t75" alt="Weekly for special education service 2." style="width:13.5pt;height:9pt" o:ole="">
            <v:imagedata r:id="rId8" o:title=""/>
          </v:shape>
          <w:control r:id="rId70" w:name="OptionButton1515" w:shapeid="_x0000_i1311"/>
        </w:object>
      </w:r>
      <w:r w:rsidRPr="00B962D5">
        <w:rPr>
          <w:lang w:bidi="es-ES"/>
        </w:rPr>
        <w:t>S</w:t>
      </w:r>
      <w:r w:rsidRPr="00B962D5">
        <w:rPr>
          <w:lang w:bidi="es-ES"/>
        </w:rPr>
        <w:tab/>
      </w:r>
      <w:r>
        <w:rPr>
          <w:lang w:val="es-ES" w:bidi="es-ES"/>
        </w:rPr>
        <w:object w:dxaOrig="225" w:dyaOrig="225" w14:anchorId="0B0E8295">
          <v:shape id="_x0000_i1313" type="#_x0000_t75" alt="Monthly for special education service 2." style="width:13.5pt;height:9pt" o:ole="">
            <v:imagedata r:id="rId8" o:title=""/>
          </v:shape>
          <w:control r:id="rId71" w:name="OptionButton1615" w:shapeid="_x0000_i1313"/>
        </w:object>
      </w:r>
      <w:r w:rsidRPr="00B962D5">
        <w:rPr>
          <w:lang w:bidi="es-ES"/>
        </w:rPr>
        <w:t>M</w:t>
      </w:r>
      <w:r w:rsidRPr="00B962D5">
        <w:rPr>
          <w:lang w:bidi="es-ES"/>
        </w:rPr>
        <w:tab/>
      </w:r>
      <w:r>
        <w:rPr>
          <w:lang w:val="es-ES" w:bidi="es-ES"/>
        </w:rPr>
        <w:object w:dxaOrig="225" w:dyaOrig="225" w14:anchorId="46B44606">
          <v:shape id="_x0000_i1315" type="#_x0000_t75" alt="Other frequency for special education service 2." style="width:13.5pt;height:9pt" o:ole="">
            <v:imagedata r:id="rId8" o:title=""/>
          </v:shape>
          <w:control r:id="rId72" w:name="OptionButton1715" w:shapeid="_x0000_i1315"/>
        </w:object>
      </w:r>
      <w:r w:rsidRPr="00B962D5">
        <w:rPr>
          <w:lang w:bidi="es-ES"/>
        </w:rPr>
        <w:t>O:</w:t>
      </w:r>
    </w:p>
    <w:p w14:paraId="1625B684" w14:textId="77777777" w:rsidR="00837E12" w:rsidRDefault="00837E12" w:rsidP="00837E12">
      <w:pPr>
        <w:tabs>
          <w:tab w:val="left" w:pos="630"/>
          <w:tab w:val="left" w:pos="1170"/>
          <w:tab w:val="left" w:pos="1800"/>
        </w:tabs>
        <w:spacing w:after="0"/>
        <w:rPr>
          <w:lang w:bidi="es-ES"/>
        </w:rPr>
      </w:pPr>
      <w:r w:rsidRPr="00B962D5">
        <w:rPr>
          <w:lang w:bidi="es-ES"/>
        </w:rPr>
        <w:t>3.</w:t>
      </w:r>
    </w:p>
    <w:p w14:paraId="3FD7A0D9" w14:textId="5579B971" w:rsidR="00837E12" w:rsidRDefault="00837E12" w:rsidP="00837E12">
      <w:pPr>
        <w:tabs>
          <w:tab w:val="left" w:pos="630"/>
          <w:tab w:val="left" w:pos="1170"/>
          <w:tab w:val="left" w:pos="1800"/>
        </w:tabs>
        <w:spacing w:after="0"/>
        <w:rPr>
          <w:lang w:bidi="es-ES"/>
        </w:rPr>
      </w:pPr>
      <w:r>
        <w:rPr>
          <w:lang w:bidi="es-ES"/>
        </w:rPr>
        <w:br w:type="column"/>
      </w:r>
      <w:r>
        <w:rPr>
          <w:lang w:val="es-ES" w:bidi="es-ES"/>
        </w:rPr>
        <w:object w:dxaOrig="225" w:dyaOrig="225" w14:anchorId="0CEF415B">
          <v:shape id="_x0000_i1317" type="#_x0000_t75" alt="General education class for special education service 3." style="width:13.5pt;height:9pt" o:ole="">
            <v:imagedata r:id="rId8" o:title=""/>
          </v:shape>
          <w:control r:id="rId73" w:name="OptionButton1121" w:shapeid="_x0000_i1317"/>
        </w:object>
      </w:r>
      <w:r w:rsidRPr="00B962D5">
        <w:rPr>
          <w:lang w:bidi="es-ES"/>
        </w:rPr>
        <w:t>G</w:t>
      </w:r>
      <w:r w:rsidRPr="00B962D5">
        <w:rPr>
          <w:lang w:bidi="es-ES"/>
        </w:rPr>
        <w:tab/>
      </w:r>
      <w:r>
        <w:rPr>
          <w:lang w:val="es-ES" w:bidi="es-ES"/>
        </w:rPr>
        <w:object w:dxaOrig="225" w:dyaOrig="225" w14:anchorId="51AAE61F">
          <v:shape id="_x0000_i1319" type="#_x0000_t75" alt="Special education class for special education service 3." style="width:13.5pt;height:9pt" o:ole="">
            <v:imagedata r:id="rId8" o:title=""/>
          </v:shape>
          <w:control r:id="rId74" w:name="OptionButton1221" w:shapeid="_x0000_i1319"/>
        </w:object>
      </w:r>
      <w:r w:rsidRPr="00B962D5">
        <w:rPr>
          <w:lang w:bidi="es-ES"/>
        </w:rPr>
        <w:t>E</w:t>
      </w:r>
      <w:r w:rsidRPr="00B962D5">
        <w:rPr>
          <w:lang w:bidi="es-ES"/>
        </w:rPr>
        <w:tab/>
      </w:r>
      <w:r>
        <w:rPr>
          <w:lang w:val="es-ES" w:bidi="es-ES"/>
        </w:rPr>
        <w:object w:dxaOrig="225" w:dyaOrig="225" w14:anchorId="244B1798">
          <v:shape id="_x0000_i1321" type="#_x0000_t75" alt="Other location for special education service 3." style="width:13.5pt;height:9pt" o:ole="">
            <v:imagedata r:id="rId8" o:title=""/>
          </v:shape>
          <w:control r:id="rId75" w:name="OptionButton1321" w:shapeid="_x0000_i1321"/>
        </w:object>
      </w:r>
      <w:r w:rsidRPr="00B962D5">
        <w:rPr>
          <w:lang w:bidi="es-ES"/>
        </w:rPr>
        <w:t>O:</w:t>
      </w:r>
    </w:p>
    <w:p w14:paraId="4E4275D4" w14:textId="77777777" w:rsidR="00837E12" w:rsidRDefault="00837E12" w:rsidP="00837E12">
      <w:pPr>
        <w:tabs>
          <w:tab w:val="left" w:pos="630"/>
          <w:tab w:val="left" w:pos="1170"/>
          <w:tab w:val="left" w:pos="1800"/>
        </w:tabs>
        <w:spacing w:after="0"/>
        <w:rPr>
          <w:lang w:bidi="es-ES"/>
        </w:rPr>
      </w:pPr>
      <w:r>
        <w:rPr>
          <w:lang w:bidi="es-ES"/>
        </w:rPr>
        <w:br w:type="column"/>
      </w:r>
    </w:p>
    <w:p w14:paraId="66AF2D6A" w14:textId="542FF485" w:rsidR="00837E12" w:rsidRDefault="00837E12" w:rsidP="00837E12">
      <w:pPr>
        <w:tabs>
          <w:tab w:val="left" w:pos="630"/>
          <w:tab w:val="left" w:pos="1170"/>
          <w:tab w:val="left" w:pos="1800"/>
        </w:tabs>
        <w:spacing w:after="0"/>
        <w:rPr>
          <w:lang w:bidi="es-ES"/>
        </w:rPr>
        <w:sectPr w:rsidR="00837E12" w:rsidSect="008D69A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r>
        <w:rPr>
          <w:lang w:val="es-ES" w:bidi="es-ES"/>
        </w:rPr>
        <w:object w:dxaOrig="225" w:dyaOrig="225" w14:anchorId="6FD4DE02">
          <v:shape id="_x0000_i1323" type="#_x0000_t75" alt="Daily for special education service 3." style="width:13.5pt;height:9pt" o:ole="">
            <v:imagedata r:id="rId8" o:title=""/>
          </v:shape>
          <w:control r:id="rId76" w:name="OptionButton1421" w:shapeid="_x0000_i1323"/>
        </w:object>
      </w:r>
      <w:r w:rsidRPr="00B962D5">
        <w:rPr>
          <w:lang w:bidi="es-ES"/>
        </w:rPr>
        <w:t>D</w:t>
      </w:r>
      <w:r w:rsidRPr="00B962D5">
        <w:rPr>
          <w:lang w:bidi="es-ES"/>
        </w:rPr>
        <w:tab/>
      </w:r>
      <w:r>
        <w:rPr>
          <w:lang w:val="es-ES" w:bidi="es-ES"/>
        </w:rPr>
        <w:object w:dxaOrig="225" w:dyaOrig="225" w14:anchorId="5455F0FB">
          <v:shape id="_x0000_i1325" type="#_x0000_t75" alt="Weekly for special education service 3." style="width:13.5pt;height:9pt" o:ole="">
            <v:imagedata r:id="rId8" o:title=""/>
          </v:shape>
          <w:control r:id="rId77" w:name="OptionButton1521" w:shapeid="_x0000_i1325"/>
        </w:object>
      </w:r>
      <w:r w:rsidRPr="00B962D5">
        <w:rPr>
          <w:lang w:bidi="es-ES"/>
        </w:rPr>
        <w:t>S</w:t>
      </w:r>
      <w:r w:rsidRPr="00B962D5">
        <w:rPr>
          <w:lang w:bidi="es-ES"/>
        </w:rPr>
        <w:tab/>
      </w:r>
      <w:r>
        <w:rPr>
          <w:lang w:val="es-ES" w:bidi="es-ES"/>
        </w:rPr>
        <w:object w:dxaOrig="225" w:dyaOrig="225" w14:anchorId="000AA993">
          <v:shape id="_x0000_i1327" type="#_x0000_t75" alt="Monthly for special education service 3." style="width:13.5pt;height:9pt" o:ole="">
            <v:imagedata r:id="rId8" o:title=""/>
          </v:shape>
          <w:control r:id="rId78" w:name="OptionButton1621" w:shapeid="_x0000_i1327"/>
        </w:object>
      </w:r>
      <w:r w:rsidRPr="00B962D5">
        <w:rPr>
          <w:lang w:bidi="es-ES"/>
        </w:rPr>
        <w:t>M</w:t>
      </w:r>
      <w:r w:rsidRPr="00B962D5">
        <w:rPr>
          <w:lang w:bidi="es-ES"/>
        </w:rPr>
        <w:tab/>
      </w:r>
      <w:r>
        <w:rPr>
          <w:lang w:val="es-ES" w:bidi="es-ES"/>
        </w:rPr>
        <w:object w:dxaOrig="225" w:dyaOrig="225" w14:anchorId="34181E75">
          <v:shape id="_x0000_i1329" type="#_x0000_t75" alt="Other frequency for special education service 3." style="width:13.5pt;height:9pt" o:ole="">
            <v:imagedata r:id="rId8" o:title=""/>
          </v:shape>
          <w:control r:id="rId79" w:name="OptionButton1721" w:shapeid="_x0000_i1329"/>
        </w:object>
      </w:r>
      <w:r w:rsidRPr="00B962D5">
        <w:rPr>
          <w:lang w:bidi="es-ES"/>
        </w:rPr>
        <w:t>O:</w:t>
      </w:r>
    </w:p>
    <w:p w14:paraId="696E2ED2" w14:textId="77777777" w:rsidR="00837E12" w:rsidRDefault="00837E12" w:rsidP="00837E12">
      <w:pPr>
        <w:tabs>
          <w:tab w:val="left" w:pos="630"/>
          <w:tab w:val="left" w:pos="1170"/>
          <w:tab w:val="left" w:pos="1800"/>
        </w:tabs>
        <w:spacing w:after="0"/>
        <w:rPr>
          <w:lang w:bidi="es-ES"/>
        </w:rPr>
      </w:pPr>
      <w:r w:rsidRPr="00B962D5">
        <w:rPr>
          <w:lang w:bidi="es-ES"/>
        </w:rPr>
        <w:t>4</w:t>
      </w:r>
    </w:p>
    <w:p w14:paraId="43071D09" w14:textId="18EC13B3" w:rsidR="00837E12" w:rsidRDefault="00837E12" w:rsidP="00837E12">
      <w:pPr>
        <w:tabs>
          <w:tab w:val="left" w:pos="630"/>
          <w:tab w:val="left" w:pos="1170"/>
          <w:tab w:val="left" w:pos="1800"/>
        </w:tabs>
        <w:spacing w:after="0"/>
        <w:rPr>
          <w:lang w:bidi="es-ES"/>
        </w:rPr>
      </w:pPr>
      <w:r>
        <w:rPr>
          <w:lang w:bidi="es-ES"/>
        </w:rPr>
        <w:br w:type="column"/>
      </w:r>
      <w:r>
        <w:rPr>
          <w:lang w:val="es-ES" w:bidi="es-ES"/>
        </w:rPr>
        <w:object w:dxaOrig="225" w:dyaOrig="225" w14:anchorId="1C552EDF">
          <v:shape id="_x0000_i1331" type="#_x0000_t75" alt="General education class for special education service 4." style="width:13.5pt;height:9pt" o:ole="">
            <v:imagedata r:id="rId8" o:title=""/>
          </v:shape>
          <w:control r:id="rId80" w:name="OptionButton1131" w:shapeid="_x0000_i1331"/>
        </w:object>
      </w:r>
      <w:r w:rsidRPr="00B962D5">
        <w:rPr>
          <w:lang w:bidi="es-ES"/>
        </w:rPr>
        <w:t>G</w:t>
      </w:r>
      <w:r w:rsidRPr="00B962D5">
        <w:rPr>
          <w:lang w:bidi="es-ES"/>
        </w:rPr>
        <w:tab/>
      </w:r>
      <w:r>
        <w:rPr>
          <w:lang w:val="es-ES" w:bidi="es-ES"/>
        </w:rPr>
        <w:object w:dxaOrig="225" w:dyaOrig="225" w14:anchorId="0AF3E340">
          <v:shape id="_x0000_i1333" type="#_x0000_t75" alt="Special education class for special education service 4." style="width:13.5pt;height:9pt" o:ole="">
            <v:imagedata r:id="rId8" o:title=""/>
          </v:shape>
          <w:control r:id="rId81" w:name="OptionButton1231" w:shapeid="_x0000_i1333"/>
        </w:object>
      </w:r>
      <w:r w:rsidRPr="00B962D5">
        <w:rPr>
          <w:lang w:bidi="es-ES"/>
        </w:rPr>
        <w:t>E</w:t>
      </w:r>
      <w:r w:rsidRPr="00B962D5">
        <w:rPr>
          <w:lang w:bidi="es-ES"/>
        </w:rPr>
        <w:tab/>
      </w:r>
      <w:r>
        <w:rPr>
          <w:lang w:val="es-ES" w:bidi="es-ES"/>
        </w:rPr>
        <w:object w:dxaOrig="225" w:dyaOrig="225" w14:anchorId="4961D79B">
          <v:shape id="_x0000_i1335" type="#_x0000_t75" alt="Other location for special education service 4." style="width:13.5pt;height:9pt" o:ole="">
            <v:imagedata r:id="rId8" o:title=""/>
          </v:shape>
          <w:control r:id="rId82" w:name="OptionButton1331" w:shapeid="_x0000_i1335"/>
        </w:object>
      </w:r>
      <w:r w:rsidRPr="00B962D5">
        <w:rPr>
          <w:lang w:bidi="es-ES"/>
        </w:rPr>
        <w:t>O:</w:t>
      </w:r>
    </w:p>
    <w:p w14:paraId="02F1A795" w14:textId="77777777" w:rsidR="00837E12" w:rsidRDefault="00837E12" w:rsidP="00837E12">
      <w:pPr>
        <w:tabs>
          <w:tab w:val="left" w:pos="630"/>
          <w:tab w:val="left" w:pos="1170"/>
          <w:tab w:val="left" w:pos="1800"/>
        </w:tabs>
        <w:spacing w:after="0"/>
        <w:rPr>
          <w:lang w:bidi="es-ES"/>
        </w:rPr>
      </w:pPr>
      <w:r>
        <w:rPr>
          <w:lang w:bidi="es-ES"/>
        </w:rPr>
        <w:br w:type="column"/>
      </w:r>
    </w:p>
    <w:p w14:paraId="0BB6B348" w14:textId="74CA525E" w:rsidR="00837E12" w:rsidRDefault="00837E12" w:rsidP="00837E12">
      <w:pPr>
        <w:tabs>
          <w:tab w:val="left" w:pos="630"/>
          <w:tab w:val="left" w:pos="1170"/>
          <w:tab w:val="left" w:pos="1800"/>
        </w:tabs>
        <w:spacing w:after="0"/>
        <w:rPr>
          <w:lang w:bidi="es-ES"/>
        </w:rPr>
        <w:sectPr w:rsidR="00837E12" w:rsidSect="008D69A0">
          <w:type w:val="continuous"/>
          <w:pgSz w:w="12240" w:h="15840"/>
          <w:pgMar w:top="1080" w:right="504" w:bottom="1080" w:left="504" w:header="576" w:footer="576" w:gutter="0"/>
          <w:cols w:num="4" w:space="0" w:equalWidth="0">
            <w:col w:w="2606" w:space="0"/>
            <w:col w:w="2880" w:space="0"/>
            <w:col w:w="2736" w:space="0"/>
            <w:col w:w="3010"/>
          </w:cols>
          <w:docGrid w:linePitch="326"/>
        </w:sectPr>
      </w:pPr>
      <w:r>
        <w:rPr>
          <w:lang w:bidi="es-ES"/>
        </w:rPr>
        <w:br w:type="column"/>
      </w:r>
      <w:r>
        <w:rPr>
          <w:lang w:val="es-ES" w:bidi="es-ES"/>
        </w:rPr>
        <w:object w:dxaOrig="225" w:dyaOrig="225" w14:anchorId="4999287B">
          <v:shape id="_x0000_i1337" type="#_x0000_t75" alt="Daily for special education service 3." style="width:13.5pt;height:9pt" o:ole="">
            <v:imagedata r:id="rId8" o:title=""/>
          </v:shape>
          <w:control r:id="rId83" w:name="OptionButton14211" w:shapeid="_x0000_i1337"/>
        </w:object>
      </w:r>
      <w:r w:rsidRPr="00B962D5">
        <w:rPr>
          <w:lang w:bidi="es-ES"/>
        </w:rPr>
        <w:t>D</w:t>
      </w:r>
      <w:r w:rsidRPr="00B962D5">
        <w:rPr>
          <w:lang w:bidi="es-ES"/>
        </w:rPr>
        <w:tab/>
      </w:r>
      <w:r>
        <w:rPr>
          <w:lang w:val="es-ES" w:bidi="es-ES"/>
        </w:rPr>
        <w:object w:dxaOrig="225" w:dyaOrig="225" w14:anchorId="13B2C1FD">
          <v:shape id="_x0000_i1339" type="#_x0000_t75" alt="Monthly for special education service 3." style="width:13.5pt;height:9pt" o:ole="">
            <v:imagedata r:id="rId8" o:title=""/>
          </v:shape>
          <w:control r:id="rId84" w:name="OptionButton162111" w:shapeid="_x0000_i1339"/>
        </w:object>
      </w:r>
      <w:r w:rsidRPr="00B962D5">
        <w:rPr>
          <w:lang w:bidi="es-ES"/>
        </w:rPr>
        <w:t>S</w:t>
      </w:r>
      <w:r w:rsidRPr="00B962D5">
        <w:rPr>
          <w:lang w:bidi="es-ES"/>
        </w:rPr>
        <w:tab/>
      </w:r>
      <w:r>
        <w:rPr>
          <w:lang w:val="es-ES" w:bidi="es-ES"/>
        </w:rPr>
        <w:object w:dxaOrig="225" w:dyaOrig="225" w14:anchorId="4BC8CF71">
          <v:shape id="_x0000_i1341" type="#_x0000_t75" alt="Monthly for special education service 3." style="width:13.5pt;height:9pt" o:ole="">
            <v:imagedata r:id="rId8" o:title=""/>
          </v:shape>
          <w:control r:id="rId85" w:name="OptionButton16211" w:shapeid="_x0000_i1341"/>
        </w:object>
      </w:r>
      <w:r w:rsidRPr="00B962D5">
        <w:rPr>
          <w:lang w:bidi="es-ES"/>
        </w:rPr>
        <w:t>M</w:t>
      </w:r>
      <w:r w:rsidRPr="00B962D5">
        <w:rPr>
          <w:lang w:bidi="es-ES"/>
        </w:rPr>
        <w:tab/>
      </w:r>
      <w:r>
        <w:rPr>
          <w:lang w:val="es-ES" w:bidi="es-ES"/>
        </w:rPr>
        <w:object w:dxaOrig="225" w:dyaOrig="225" w14:anchorId="71CAF54B">
          <v:shape id="_x0000_i1343" type="#_x0000_t75" alt="Other frequency for special education service 3." style="width:13.5pt;height:9pt" o:ole="">
            <v:imagedata r:id="rId8" o:title=""/>
          </v:shape>
          <w:control r:id="rId86" w:name="OptionButton17211" w:shapeid="_x0000_i1343"/>
        </w:object>
      </w:r>
      <w:r w:rsidRPr="00B962D5">
        <w:rPr>
          <w:lang w:bidi="es-ES"/>
        </w:rPr>
        <w:t>O:</w:t>
      </w:r>
    </w:p>
    <w:p w14:paraId="7B0894D1" w14:textId="25A49A1C" w:rsidR="00837E12" w:rsidRPr="00B962D5" w:rsidRDefault="00837E12" w:rsidP="00837E12">
      <w:pPr>
        <w:tabs>
          <w:tab w:val="left" w:pos="6120"/>
          <w:tab w:val="left" w:pos="7020"/>
        </w:tabs>
        <w:spacing w:after="360"/>
      </w:pPr>
      <w:r w:rsidRPr="00B962D5">
        <w:rPr>
          <w:lang w:bidi="pt-PT"/>
        </w:rPr>
        <w:lastRenderedPageBreak/>
        <w:t>Será oferecido transporte como serviço relacionado?</w:t>
      </w:r>
      <w:r>
        <w:rPr>
          <w:lang w:bidi="pt-PT"/>
        </w:rPr>
        <w:tab/>
      </w:r>
      <w:r>
        <w:rPr>
          <w:lang w:bidi="pt-PT"/>
        </w:rPr>
        <w:object w:dxaOrig="225" w:dyaOrig="225" w14:anchorId="123136E2">
          <v:shape id="_x0000_i1345" type="#_x0000_t75" alt="Transportation yes." style="width:13.5pt;height:9pt" o:ole="">
            <v:imagedata r:id="rId8" o:title=""/>
          </v:shape>
          <w:control r:id="rId87" w:name="OptionButton18" w:shapeid="_x0000_i1345"/>
        </w:object>
      </w:r>
      <w:r w:rsidRPr="00B962D5">
        <w:rPr>
          <w:lang w:bidi="pt-PT"/>
        </w:rPr>
        <w:t>Sim</w:t>
      </w:r>
      <w:r>
        <w:rPr>
          <w:lang w:bidi="pt-PT"/>
        </w:rPr>
        <w:tab/>
      </w:r>
      <w:r>
        <w:rPr>
          <w:lang w:bidi="pt-PT"/>
        </w:rPr>
        <w:object w:dxaOrig="225" w:dyaOrig="225" w14:anchorId="051340AA">
          <v:shape id="_x0000_i1347" type="#_x0000_t75" alt="Transportation no." style="width:13.5pt;height:9pt" o:ole="">
            <v:imagedata r:id="rId8" o:title=""/>
          </v:shape>
          <w:control r:id="rId88" w:name="OptionButton19" w:shapeid="_x0000_i1347"/>
        </w:object>
      </w:r>
      <w:r w:rsidRPr="00B962D5">
        <w:rPr>
          <w:lang w:bidi="pt-PT"/>
        </w:rPr>
        <w:t>Não</w:t>
      </w:r>
    </w:p>
    <w:p w14:paraId="19F30BE8" w14:textId="77777777" w:rsidR="00837E12" w:rsidRDefault="00E57045" w:rsidP="00837E12">
      <w:pPr>
        <w:pStyle w:val="Heading2"/>
        <w:spacing w:after="120"/>
        <w:rPr>
          <w:lang w:bidi="pt-PT"/>
        </w:rPr>
        <w:sectPr w:rsidR="00837E12" w:rsidSect="005818BC">
          <w:headerReference w:type="even" r:id="rId89"/>
          <w:headerReference w:type="default" r:id="rId90"/>
          <w:headerReference w:type="first" r:id="rId91"/>
          <w:pgSz w:w="12240" w:h="15840" w:code="1"/>
          <w:pgMar w:top="1077" w:right="505" w:bottom="1077" w:left="505" w:header="578" w:footer="576" w:gutter="0"/>
          <w:cols w:sep="1" w:space="288"/>
          <w:docGrid w:linePitch="360"/>
        </w:sectPr>
      </w:pPr>
      <w:r w:rsidRPr="00B962D5">
        <w:rPr>
          <w:lang w:bidi="pt-PT"/>
        </w:rPr>
        <w:t>Modificações do programa ou apoio para o pessoal da escola e/ou auxílios e serviços adicionais para o aluno ou em nome do aluno na Educação Comum ou nos programas de Educação Especial</w:t>
      </w:r>
    </w:p>
    <w:p w14:paraId="44927A4D" w14:textId="77777777" w:rsidR="00837E12" w:rsidRDefault="00837E12" w:rsidP="00837E12">
      <w:pPr>
        <w:rPr>
          <w:b/>
          <w:lang w:bidi="es-ES"/>
        </w:rPr>
        <w:sectPr w:rsidR="00837E12" w:rsidSect="00837E12">
          <w:type w:val="continuous"/>
          <w:pgSz w:w="12240" w:h="15840" w:code="1"/>
          <w:pgMar w:top="1077" w:right="505" w:bottom="1077" w:left="505" w:header="578" w:footer="576" w:gutter="0"/>
          <w:cols w:num="2" w:space="144" w:equalWidth="0">
            <w:col w:w="7776" w:space="144"/>
            <w:col w:w="3310"/>
          </w:cols>
          <w:docGrid w:linePitch="360"/>
        </w:sectPr>
      </w:pPr>
      <w:r w:rsidRPr="00837E12">
        <w:rPr>
          <w:b/>
          <w:bCs/>
          <w:lang w:bidi="pt-PT"/>
        </w:rPr>
        <w:t>Acomodação, modificação, apoio, auxílio adicional ou serviço</w:t>
      </w:r>
      <w:r>
        <w:rPr>
          <w:lang w:bidi="pt-PT"/>
        </w:rPr>
        <w:br w:type="column"/>
      </w:r>
      <w:r w:rsidRPr="00030D56">
        <w:rPr>
          <w:b/>
          <w:lang w:bidi="es-ES"/>
        </w:rPr>
        <w:t>Fre</w:t>
      </w:r>
      <w:r w:rsidRPr="00E963C0">
        <w:rPr>
          <w:b/>
          <w:lang w:bidi="pt-PT"/>
        </w:rPr>
        <w:t>quê</w:t>
      </w:r>
      <w:r w:rsidRPr="00030D56">
        <w:rPr>
          <w:b/>
          <w:lang w:bidi="es-ES"/>
        </w:rPr>
        <w:t>ncia</w:t>
      </w:r>
    </w:p>
    <w:p w14:paraId="37471CB5" w14:textId="77777777" w:rsidR="00837E12" w:rsidRDefault="00837E12" w:rsidP="00837E12">
      <w:pPr>
        <w:spacing w:after="0"/>
        <w:rPr>
          <w:lang w:bidi="es-ES"/>
        </w:rPr>
      </w:pPr>
      <w:r w:rsidRPr="00030D56">
        <w:rPr>
          <w:lang w:bidi="es-ES"/>
        </w:rPr>
        <w:t>1.</w:t>
      </w:r>
    </w:p>
    <w:p w14:paraId="47D0787A" w14:textId="7E084CB8" w:rsidR="00837E12" w:rsidRDefault="00837E12" w:rsidP="00837E12">
      <w:pPr>
        <w:spacing w:after="0"/>
        <w:rPr>
          <w:lang w:bidi="es-ES"/>
        </w:rPr>
        <w:sectPr w:rsidR="00837E12" w:rsidSect="00837E12">
          <w:type w:val="continuous"/>
          <w:pgSz w:w="12240" w:h="15840" w:code="1"/>
          <w:pgMar w:top="1077" w:right="505" w:bottom="1077" w:left="505" w:header="578" w:footer="576" w:gutter="0"/>
          <w:cols w:num="2" w:space="144" w:equalWidth="0">
            <w:col w:w="7776" w:space="144"/>
            <w:col w:w="3310"/>
          </w:cols>
          <w:docGrid w:linePitch="360"/>
        </w:sectPr>
      </w:pPr>
      <w:r>
        <w:rPr>
          <w:lang w:bidi="es-ES"/>
        </w:rPr>
        <w:br w:type="column"/>
      </w:r>
      <w:r>
        <w:rPr>
          <w:lang w:val="es-ES" w:bidi="es-ES"/>
        </w:rPr>
        <w:object w:dxaOrig="225" w:dyaOrig="225" w14:anchorId="5D7F1452">
          <v:shape id="_x0000_i1349" type="#_x0000_t75" alt="Daily for accommodation, modification, support, supplementary aid, or service 1." style="width:13.5pt;height:9pt" o:ole="">
            <v:imagedata r:id="rId8" o:title=""/>
          </v:shape>
          <w:control r:id="rId92" w:name="OptionButton149" w:shapeid="_x0000_i1349"/>
        </w:object>
      </w:r>
      <w:r w:rsidRPr="00B962D5">
        <w:rPr>
          <w:lang w:bidi="es-ES"/>
        </w:rPr>
        <w:t>D</w:t>
      </w:r>
      <w:r w:rsidRPr="00B962D5">
        <w:rPr>
          <w:lang w:bidi="es-ES"/>
        </w:rPr>
        <w:tab/>
      </w:r>
      <w:r>
        <w:rPr>
          <w:lang w:val="es-ES" w:bidi="es-ES"/>
        </w:rPr>
        <w:object w:dxaOrig="225" w:dyaOrig="225" w14:anchorId="6F3B8359">
          <v:shape id="_x0000_i1351" type="#_x0000_t75" alt="Weekly for accommodation, modification, support, supplementary aid, or service 1." style="width:13.5pt;height:9pt" o:ole="">
            <v:imagedata r:id="rId8" o:title=""/>
          </v:shape>
          <w:control r:id="rId93" w:name="OptionButton159" w:shapeid="_x0000_i1351"/>
        </w:object>
      </w:r>
      <w:r w:rsidRPr="00B962D5">
        <w:rPr>
          <w:lang w:bidi="es-ES"/>
        </w:rPr>
        <w:t>S</w:t>
      </w:r>
      <w:r w:rsidRPr="00B962D5">
        <w:rPr>
          <w:lang w:bidi="es-ES"/>
        </w:rPr>
        <w:tab/>
      </w:r>
      <w:r>
        <w:rPr>
          <w:lang w:val="es-ES" w:bidi="es-ES"/>
        </w:rPr>
        <w:object w:dxaOrig="225" w:dyaOrig="225" w14:anchorId="592AED4F">
          <v:shape id="_x0000_i1353" type="#_x0000_t75" alt="Monthly for accommodation, modification, support, supplementary aid, or service 1." style="width:13.5pt;height:9pt" o:ole="">
            <v:imagedata r:id="rId8" o:title=""/>
          </v:shape>
          <w:control r:id="rId94" w:name="OptionButton169" w:shapeid="_x0000_i1353"/>
        </w:object>
      </w:r>
      <w:r w:rsidRPr="00B962D5">
        <w:rPr>
          <w:lang w:bidi="es-ES"/>
        </w:rPr>
        <w:t>M</w:t>
      </w:r>
      <w:r w:rsidRPr="00B962D5">
        <w:rPr>
          <w:lang w:bidi="es-ES"/>
        </w:rPr>
        <w:tab/>
      </w:r>
      <w:r>
        <w:rPr>
          <w:lang w:val="es-ES" w:bidi="es-ES"/>
        </w:rPr>
        <w:object w:dxaOrig="225" w:dyaOrig="225" w14:anchorId="5EDED2D4">
          <v:shape id="_x0000_i1355" type="#_x0000_t75" alt="Other freqency for accommodation, modification, support, supplementary aid, or service 1." style="width:13.5pt;height:9pt" o:ole="">
            <v:imagedata r:id="rId8" o:title=""/>
          </v:shape>
          <w:control r:id="rId95" w:name="OptionButton179" w:shapeid="_x0000_i1355"/>
        </w:object>
      </w:r>
      <w:r w:rsidRPr="00B962D5">
        <w:rPr>
          <w:lang w:bidi="es-ES"/>
        </w:rPr>
        <w:t>O:</w:t>
      </w:r>
    </w:p>
    <w:p w14:paraId="13F0102D" w14:textId="1AE88154" w:rsidR="00837E12" w:rsidRDefault="00837E12" w:rsidP="00837E12">
      <w:pPr>
        <w:spacing w:after="0"/>
        <w:rPr>
          <w:lang w:bidi="es-ES"/>
        </w:rPr>
      </w:pPr>
      <w:r w:rsidRPr="00030D56">
        <w:rPr>
          <w:lang w:bidi="es-ES"/>
        </w:rPr>
        <w:t>2.</w:t>
      </w:r>
    </w:p>
    <w:p w14:paraId="000BBC65" w14:textId="48FF6EE5" w:rsidR="00837E12" w:rsidRDefault="00837E12" w:rsidP="00837E12">
      <w:pPr>
        <w:spacing w:after="0"/>
        <w:rPr>
          <w:lang w:bidi="es-ES"/>
        </w:rPr>
        <w:sectPr w:rsidR="00837E12" w:rsidSect="00837E12">
          <w:type w:val="continuous"/>
          <w:pgSz w:w="12240" w:h="15840" w:code="1"/>
          <w:pgMar w:top="1077" w:right="505" w:bottom="1077" w:left="505" w:header="578" w:footer="576" w:gutter="0"/>
          <w:cols w:num="2" w:space="144" w:equalWidth="0">
            <w:col w:w="7776" w:space="144"/>
            <w:col w:w="3310"/>
          </w:cols>
          <w:docGrid w:linePitch="360"/>
        </w:sectPr>
      </w:pPr>
      <w:r>
        <w:rPr>
          <w:lang w:bidi="es-ES"/>
        </w:rPr>
        <w:br w:type="column"/>
      </w:r>
      <w:r>
        <w:rPr>
          <w:lang w:val="es-ES" w:bidi="es-ES"/>
        </w:rPr>
        <w:object w:dxaOrig="225" w:dyaOrig="225" w14:anchorId="254AF4C5">
          <v:shape id="_x0000_i1357" type="#_x0000_t75" alt="Daily for accommodation, modification, support, supplementary aid, or service 2." style="width:13.5pt;height:9pt" o:ole="">
            <v:imagedata r:id="rId8" o:title=""/>
          </v:shape>
          <w:control r:id="rId96" w:name="OptionButton1410" w:shapeid="_x0000_i1357"/>
        </w:object>
      </w:r>
      <w:r w:rsidRPr="00B962D5">
        <w:rPr>
          <w:lang w:bidi="es-ES"/>
        </w:rPr>
        <w:t>D</w:t>
      </w:r>
      <w:r w:rsidRPr="00B962D5">
        <w:rPr>
          <w:lang w:bidi="es-ES"/>
        </w:rPr>
        <w:tab/>
      </w:r>
      <w:r>
        <w:rPr>
          <w:lang w:val="es-ES" w:bidi="es-ES"/>
        </w:rPr>
        <w:object w:dxaOrig="225" w:dyaOrig="225" w14:anchorId="479CF6AB">
          <v:shape id="_x0000_i1359" type="#_x0000_t75" alt="Weekly for accommodation, modification, support, supplementary aid, or service 2." style="width:13.5pt;height:9pt" o:ole="">
            <v:imagedata r:id="rId8" o:title=""/>
          </v:shape>
          <w:control r:id="rId97" w:name="OptionButton1510" w:shapeid="_x0000_i1359"/>
        </w:object>
      </w:r>
      <w:r w:rsidRPr="00B962D5">
        <w:rPr>
          <w:lang w:bidi="es-ES"/>
        </w:rPr>
        <w:t>S</w:t>
      </w:r>
      <w:r w:rsidRPr="00B962D5">
        <w:rPr>
          <w:lang w:bidi="es-ES"/>
        </w:rPr>
        <w:tab/>
      </w:r>
      <w:r>
        <w:rPr>
          <w:lang w:val="es-ES" w:bidi="es-ES"/>
        </w:rPr>
        <w:object w:dxaOrig="225" w:dyaOrig="225" w14:anchorId="6BAFD470">
          <v:shape id="_x0000_i1361" type="#_x0000_t75" alt="Monthly for accommodation, modification, support, supplementary aid, or service 2." style="width:13.5pt;height:9pt" o:ole="">
            <v:imagedata r:id="rId8" o:title=""/>
          </v:shape>
          <w:control r:id="rId98" w:name="OptionButton1610" w:shapeid="_x0000_i1361"/>
        </w:object>
      </w:r>
      <w:r w:rsidRPr="00B962D5">
        <w:rPr>
          <w:lang w:bidi="es-ES"/>
        </w:rPr>
        <w:t>M</w:t>
      </w:r>
      <w:r w:rsidRPr="00B962D5">
        <w:rPr>
          <w:lang w:bidi="es-ES"/>
        </w:rPr>
        <w:tab/>
      </w:r>
      <w:r>
        <w:rPr>
          <w:lang w:val="es-ES" w:bidi="es-ES"/>
        </w:rPr>
        <w:object w:dxaOrig="225" w:dyaOrig="225" w14:anchorId="5375B01E">
          <v:shape id="_x0000_i1363" type="#_x0000_t75" alt="Other freqency for accommodation, modification, support, supplementary aid, or service 2." style="width:13.5pt;height:9pt" o:ole="">
            <v:imagedata r:id="rId8" o:title=""/>
          </v:shape>
          <w:control r:id="rId99" w:name="OptionButton1710" w:shapeid="_x0000_i1363"/>
        </w:object>
      </w:r>
      <w:r w:rsidRPr="00B962D5">
        <w:rPr>
          <w:lang w:bidi="es-ES"/>
        </w:rPr>
        <w:t>O:</w:t>
      </w:r>
    </w:p>
    <w:p w14:paraId="2B3D2010" w14:textId="14F7B4B5" w:rsidR="00837E12" w:rsidRDefault="00837E12" w:rsidP="00837E12">
      <w:pPr>
        <w:spacing w:after="0"/>
        <w:rPr>
          <w:lang w:bidi="es-ES"/>
        </w:rPr>
      </w:pPr>
      <w:r w:rsidRPr="00030D56">
        <w:rPr>
          <w:lang w:bidi="es-ES"/>
        </w:rPr>
        <w:t>3.</w:t>
      </w:r>
    </w:p>
    <w:p w14:paraId="4F2B93D9" w14:textId="22E87C7F" w:rsidR="00837E12" w:rsidRDefault="00837E12" w:rsidP="00837E12">
      <w:pPr>
        <w:spacing w:after="0"/>
        <w:rPr>
          <w:lang w:bidi="es-ES"/>
        </w:rPr>
        <w:sectPr w:rsidR="00837E12" w:rsidSect="00837E12">
          <w:type w:val="continuous"/>
          <w:pgSz w:w="12240" w:h="15840" w:code="1"/>
          <w:pgMar w:top="1077" w:right="505" w:bottom="1077" w:left="505" w:header="578" w:footer="576" w:gutter="0"/>
          <w:cols w:num="2" w:space="144" w:equalWidth="0">
            <w:col w:w="7776" w:space="144"/>
            <w:col w:w="3310"/>
          </w:cols>
          <w:docGrid w:linePitch="360"/>
        </w:sectPr>
      </w:pPr>
      <w:r>
        <w:rPr>
          <w:lang w:bidi="es-ES"/>
        </w:rPr>
        <w:br w:type="column"/>
      </w:r>
      <w:r>
        <w:rPr>
          <w:lang w:val="es-ES" w:bidi="es-ES"/>
        </w:rPr>
        <w:object w:dxaOrig="225" w:dyaOrig="225" w14:anchorId="64F24A3C">
          <v:shape id="_x0000_i1365" type="#_x0000_t75" alt="Daily for accommodation, modification, support, supplementary aid, or service 3." style="width:13.5pt;height:9pt" o:ole="">
            <v:imagedata r:id="rId8" o:title=""/>
          </v:shape>
          <w:control r:id="rId100" w:name="OptionButton1411" w:shapeid="_x0000_i1365"/>
        </w:object>
      </w:r>
      <w:r w:rsidRPr="00B962D5">
        <w:rPr>
          <w:lang w:bidi="es-ES"/>
        </w:rPr>
        <w:t>D</w:t>
      </w:r>
      <w:r w:rsidRPr="00B962D5">
        <w:rPr>
          <w:lang w:bidi="es-ES"/>
        </w:rPr>
        <w:tab/>
      </w:r>
      <w:r>
        <w:rPr>
          <w:lang w:val="es-ES" w:bidi="es-ES"/>
        </w:rPr>
        <w:object w:dxaOrig="225" w:dyaOrig="225" w14:anchorId="3E16C9BF">
          <v:shape id="_x0000_i1367" type="#_x0000_t75" alt="Weekly for accommodation, modification, support, supplementary aid, or service 3." style="width:13.5pt;height:9pt" o:ole="">
            <v:imagedata r:id="rId8" o:title=""/>
          </v:shape>
          <w:control r:id="rId101" w:name="OptionButton1511" w:shapeid="_x0000_i1367"/>
        </w:object>
      </w:r>
      <w:r w:rsidRPr="00B962D5">
        <w:rPr>
          <w:lang w:bidi="es-ES"/>
        </w:rPr>
        <w:t>S</w:t>
      </w:r>
      <w:r w:rsidRPr="00B962D5">
        <w:rPr>
          <w:lang w:bidi="es-ES"/>
        </w:rPr>
        <w:tab/>
      </w:r>
      <w:r>
        <w:rPr>
          <w:lang w:val="es-ES" w:bidi="es-ES"/>
        </w:rPr>
        <w:object w:dxaOrig="225" w:dyaOrig="225" w14:anchorId="0B467816">
          <v:shape id="_x0000_i1369" type="#_x0000_t75" alt="Monthly for accommodation, modification, support, supplementary aid, or service 3." style="width:13.5pt;height:9pt" o:ole="">
            <v:imagedata r:id="rId8" o:title=""/>
          </v:shape>
          <w:control r:id="rId102" w:name="OptionButton1611" w:shapeid="_x0000_i1369"/>
        </w:object>
      </w:r>
      <w:r w:rsidRPr="00B962D5">
        <w:rPr>
          <w:lang w:bidi="es-ES"/>
        </w:rPr>
        <w:t>M</w:t>
      </w:r>
      <w:r w:rsidRPr="00B962D5">
        <w:rPr>
          <w:lang w:bidi="es-ES"/>
        </w:rPr>
        <w:tab/>
      </w:r>
      <w:r>
        <w:rPr>
          <w:lang w:val="es-ES" w:bidi="es-ES"/>
        </w:rPr>
        <w:object w:dxaOrig="225" w:dyaOrig="225" w14:anchorId="29799359">
          <v:shape id="_x0000_i1371" type="#_x0000_t75" alt="Other freqency for accommodation, modification, support, supplementary aid, or service 3." style="width:13.5pt;height:9pt" o:ole="">
            <v:imagedata r:id="rId8" o:title=""/>
          </v:shape>
          <w:control r:id="rId103" w:name="OptionButton1711" w:shapeid="_x0000_i1371"/>
        </w:object>
      </w:r>
      <w:r w:rsidRPr="00B962D5">
        <w:rPr>
          <w:lang w:bidi="es-ES"/>
        </w:rPr>
        <w:t>O:</w:t>
      </w:r>
    </w:p>
    <w:p w14:paraId="232703B1" w14:textId="64513F29" w:rsidR="00837E12" w:rsidRDefault="00837E12" w:rsidP="00837E12">
      <w:pPr>
        <w:spacing w:after="0"/>
        <w:rPr>
          <w:lang w:bidi="es-ES"/>
        </w:rPr>
      </w:pPr>
      <w:r w:rsidRPr="00030D56">
        <w:rPr>
          <w:lang w:bidi="es-ES"/>
        </w:rPr>
        <w:t>4.</w:t>
      </w:r>
    </w:p>
    <w:p w14:paraId="206B10E3" w14:textId="1BEFCD4C" w:rsidR="00837E12" w:rsidRDefault="00837E12" w:rsidP="00837E12">
      <w:pPr>
        <w:spacing w:after="0"/>
        <w:rPr>
          <w:lang w:bidi="es-ES"/>
        </w:rPr>
        <w:sectPr w:rsidR="00837E12" w:rsidSect="00837E12">
          <w:type w:val="continuous"/>
          <w:pgSz w:w="12240" w:h="15840" w:code="1"/>
          <w:pgMar w:top="1077" w:right="505" w:bottom="1077" w:left="505" w:header="578" w:footer="576" w:gutter="0"/>
          <w:cols w:num="2" w:space="144" w:equalWidth="0">
            <w:col w:w="7776" w:space="144"/>
            <w:col w:w="3310"/>
          </w:cols>
          <w:docGrid w:linePitch="360"/>
        </w:sectPr>
      </w:pPr>
      <w:r>
        <w:rPr>
          <w:lang w:bidi="es-ES"/>
        </w:rPr>
        <w:br w:type="column"/>
      </w:r>
      <w:r>
        <w:rPr>
          <w:lang w:val="es-ES" w:bidi="es-ES"/>
        </w:rPr>
        <w:object w:dxaOrig="225" w:dyaOrig="225" w14:anchorId="38168F61">
          <v:shape id="_x0000_i1373" type="#_x0000_t75" alt="Daily for accommodation, modification, support, supplementary aid, or service 4." style="width:13.5pt;height:9pt" o:ole="">
            <v:imagedata r:id="rId8" o:title=""/>
          </v:shape>
          <w:control r:id="rId104" w:name="OptionButton1412" w:shapeid="_x0000_i1373"/>
        </w:object>
      </w:r>
      <w:r w:rsidRPr="00B962D5">
        <w:rPr>
          <w:lang w:bidi="es-ES"/>
        </w:rPr>
        <w:t>D</w:t>
      </w:r>
      <w:r w:rsidRPr="00B962D5">
        <w:rPr>
          <w:lang w:bidi="es-ES"/>
        </w:rPr>
        <w:tab/>
      </w:r>
      <w:r>
        <w:rPr>
          <w:lang w:val="es-ES" w:bidi="es-ES"/>
        </w:rPr>
        <w:object w:dxaOrig="225" w:dyaOrig="225" w14:anchorId="5487521B">
          <v:shape id="_x0000_i1375" type="#_x0000_t75" alt="Weekly for accommodation, modification, support, supplementary aid, or service 4." style="width:13.5pt;height:9pt" o:ole="">
            <v:imagedata r:id="rId8" o:title=""/>
          </v:shape>
          <w:control r:id="rId105" w:name="OptionButton1512" w:shapeid="_x0000_i1375"/>
        </w:object>
      </w:r>
      <w:r w:rsidRPr="00B962D5">
        <w:rPr>
          <w:lang w:bidi="es-ES"/>
        </w:rPr>
        <w:t>S</w:t>
      </w:r>
      <w:r w:rsidRPr="00B962D5">
        <w:rPr>
          <w:lang w:bidi="es-ES"/>
        </w:rPr>
        <w:tab/>
      </w:r>
      <w:r>
        <w:rPr>
          <w:lang w:val="es-ES" w:bidi="es-ES"/>
        </w:rPr>
        <w:object w:dxaOrig="225" w:dyaOrig="225" w14:anchorId="6665B5CA">
          <v:shape id="_x0000_i1377" type="#_x0000_t75" alt="Monthly for accommodation, modification, support, supplementary aid, or service 4." style="width:13.5pt;height:9pt" o:ole="">
            <v:imagedata r:id="rId8" o:title=""/>
          </v:shape>
          <w:control r:id="rId106" w:name="OptionButton1612" w:shapeid="_x0000_i1377"/>
        </w:object>
      </w:r>
      <w:r w:rsidRPr="00B962D5">
        <w:rPr>
          <w:lang w:bidi="es-ES"/>
        </w:rPr>
        <w:t>M</w:t>
      </w:r>
      <w:r w:rsidRPr="00B962D5">
        <w:rPr>
          <w:lang w:bidi="es-ES"/>
        </w:rPr>
        <w:tab/>
      </w:r>
      <w:r>
        <w:rPr>
          <w:lang w:val="es-ES" w:bidi="es-ES"/>
        </w:rPr>
        <w:object w:dxaOrig="225" w:dyaOrig="225" w14:anchorId="66FBFA5F">
          <v:shape id="_x0000_i1379" type="#_x0000_t75" alt="Other freqency for accommodation, modification, support, supplementary aid, or service 4." style="width:13.5pt;height:9pt" o:ole="">
            <v:imagedata r:id="rId8" o:title=""/>
          </v:shape>
          <w:control r:id="rId107" w:name="OptionButton1712" w:shapeid="_x0000_i1379"/>
        </w:object>
      </w:r>
      <w:r w:rsidRPr="00B962D5">
        <w:rPr>
          <w:lang w:bidi="es-ES"/>
        </w:rPr>
        <w:t>O:</w:t>
      </w:r>
    </w:p>
    <w:p w14:paraId="1764E11F" w14:textId="77777777" w:rsidR="00837E12" w:rsidRDefault="00837E12" w:rsidP="00837E12">
      <w:pPr>
        <w:spacing w:after="0"/>
        <w:rPr>
          <w:lang w:bidi="es-ES"/>
        </w:rPr>
      </w:pPr>
      <w:r w:rsidRPr="00030D56">
        <w:rPr>
          <w:lang w:bidi="es-ES"/>
        </w:rPr>
        <w:t>5.</w:t>
      </w:r>
    </w:p>
    <w:p w14:paraId="232E61E4" w14:textId="7618E4B6" w:rsidR="00837E12" w:rsidRDefault="00837E12" w:rsidP="00837E12">
      <w:pPr>
        <w:spacing w:after="0"/>
        <w:rPr>
          <w:lang w:bidi="es-ES"/>
        </w:rPr>
        <w:sectPr w:rsidR="00837E12" w:rsidSect="00837E12">
          <w:type w:val="continuous"/>
          <w:pgSz w:w="12240" w:h="15840" w:code="1"/>
          <w:pgMar w:top="1077" w:right="505" w:bottom="1077" w:left="505" w:header="578" w:footer="576" w:gutter="0"/>
          <w:cols w:num="2" w:space="144" w:equalWidth="0">
            <w:col w:w="7776" w:space="144"/>
            <w:col w:w="3310"/>
          </w:cols>
          <w:docGrid w:linePitch="360"/>
        </w:sectPr>
      </w:pPr>
      <w:r>
        <w:rPr>
          <w:lang w:bidi="es-ES"/>
        </w:rPr>
        <w:br w:type="column"/>
      </w:r>
      <w:r>
        <w:rPr>
          <w:lang w:val="es-ES" w:bidi="es-ES"/>
        </w:rPr>
        <w:object w:dxaOrig="225" w:dyaOrig="225" w14:anchorId="6BC0EF3E">
          <v:shape id="_x0000_i1381" type="#_x0000_t75" alt="Daily for accommodation, modification, support, supplementary aid, or service 5." style="width:13.5pt;height:9pt" o:ole="">
            <v:imagedata r:id="rId8" o:title=""/>
          </v:shape>
          <w:control r:id="rId108" w:name="OptionButton1413" w:shapeid="_x0000_i1381"/>
        </w:object>
      </w:r>
      <w:r w:rsidRPr="00B962D5">
        <w:rPr>
          <w:lang w:bidi="es-ES"/>
        </w:rPr>
        <w:t>D</w:t>
      </w:r>
      <w:r w:rsidRPr="00B962D5">
        <w:rPr>
          <w:lang w:bidi="es-ES"/>
        </w:rPr>
        <w:tab/>
      </w:r>
      <w:r>
        <w:rPr>
          <w:lang w:val="es-ES" w:bidi="es-ES"/>
        </w:rPr>
        <w:object w:dxaOrig="225" w:dyaOrig="225" w14:anchorId="63A70A78">
          <v:shape id="_x0000_i1383" type="#_x0000_t75" alt="Weekly for accommodation, modification, support, supplementary aid, or service 5." style="width:13.5pt;height:9pt" o:ole="">
            <v:imagedata r:id="rId8" o:title=""/>
          </v:shape>
          <w:control r:id="rId109" w:name="OptionButton1513" w:shapeid="_x0000_i1383"/>
        </w:object>
      </w:r>
      <w:r w:rsidRPr="00B962D5">
        <w:rPr>
          <w:lang w:bidi="es-ES"/>
        </w:rPr>
        <w:t>S</w:t>
      </w:r>
      <w:r w:rsidRPr="00B962D5">
        <w:rPr>
          <w:lang w:bidi="es-ES"/>
        </w:rPr>
        <w:tab/>
      </w:r>
      <w:r>
        <w:rPr>
          <w:lang w:val="es-ES" w:bidi="es-ES"/>
        </w:rPr>
        <w:object w:dxaOrig="225" w:dyaOrig="225" w14:anchorId="1A497BA2">
          <v:shape id="_x0000_i1385" type="#_x0000_t75" alt="Monthly for accommodation, modification, support, supplementary aid, or service 5." style="width:13.5pt;height:9pt" o:ole="">
            <v:imagedata r:id="rId8" o:title=""/>
          </v:shape>
          <w:control r:id="rId110" w:name="OptionButton1613" w:shapeid="_x0000_i1385"/>
        </w:object>
      </w:r>
      <w:r w:rsidRPr="00B962D5">
        <w:rPr>
          <w:lang w:bidi="es-ES"/>
        </w:rPr>
        <w:t>M</w:t>
      </w:r>
      <w:r w:rsidRPr="00B962D5">
        <w:rPr>
          <w:lang w:bidi="es-ES"/>
        </w:rPr>
        <w:tab/>
      </w:r>
      <w:r>
        <w:rPr>
          <w:lang w:val="es-ES" w:bidi="es-ES"/>
        </w:rPr>
        <w:object w:dxaOrig="225" w:dyaOrig="225" w14:anchorId="1018A7C2">
          <v:shape id="_x0000_i1387" type="#_x0000_t75" alt="Other freqency for accommodation, modification, support, supplementary aid, or service 5." style="width:13.5pt;height:9pt" o:ole="">
            <v:imagedata r:id="rId8" o:title=""/>
          </v:shape>
          <w:control r:id="rId111" w:name="OptionButton1713" w:shapeid="_x0000_i1387"/>
        </w:object>
      </w:r>
      <w:r w:rsidRPr="00B962D5">
        <w:rPr>
          <w:lang w:bidi="es-ES"/>
        </w:rPr>
        <w:t>O:</w:t>
      </w:r>
    </w:p>
    <w:p w14:paraId="0E111BE1" w14:textId="141D1717" w:rsidR="00837E12" w:rsidRDefault="00837E12" w:rsidP="00837E12">
      <w:pPr>
        <w:spacing w:after="0"/>
        <w:rPr>
          <w:lang w:bidi="es-ES"/>
        </w:rPr>
      </w:pPr>
      <w:r w:rsidRPr="00B962D5">
        <w:rPr>
          <w:lang w:bidi="es-ES"/>
        </w:rPr>
        <w:t>6.</w:t>
      </w:r>
    </w:p>
    <w:p w14:paraId="1BB89161" w14:textId="6BE5DE6B" w:rsidR="00837E12" w:rsidRDefault="00837E12" w:rsidP="00837E12">
      <w:pPr>
        <w:spacing w:after="0"/>
        <w:rPr>
          <w:lang w:bidi="es-ES"/>
        </w:rPr>
        <w:sectPr w:rsidR="00837E12" w:rsidSect="00837E12">
          <w:type w:val="continuous"/>
          <w:pgSz w:w="12240" w:h="15840" w:code="1"/>
          <w:pgMar w:top="1077" w:right="505" w:bottom="1077" w:left="505" w:header="578" w:footer="576" w:gutter="0"/>
          <w:cols w:num="2" w:space="144" w:equalWidth="0">
            <w:col w:w="7776" w:space="144"/>
            <w:col w:w="3310"/>
          </w:cols>
          <w:docGrid w:linePitch="360"/>
        </w:sectPr>
      </w:pPr>
      <w:r>
        <w:rPr>
          <w:lang w:bidi="es-ES"/>
        </w:rPr>
        <w:br w:type="column"/>
      </w:r>
      <w:r>
        <w:rPr>
          <w:lang w:val="es-ES" w:bidi="es-ES"/>
        </w:rPr>
        <w:object w:dxaOrig="225" w:dyaOrig="225" w14:anchorId="1CE86FE8">
          <v:shape id="_x0000_i1389" type="#_x0000_t75" alt="Daily for accommodation, modification, support, supplementary aid, or service 6." style="width:13.5pt;height:9pt" o:ole="">
            <v:imagedata r:id="rId8" o:title=""/>
          </v:shape>
          <w:control r:id="rId112" w:name="OptionButton1414" w:shapeid="_x0000_i1389"/>
        </w:object>
      </w:r>
      <w:r w:rsidRPr="00B962D5">
        <w:rPr>
          <w:lang w:bidi="es-ES"/>
        </w:rPr>
        <w:t>D</w:t>
      </w:r>
      <w:r w:rsidRPr="00B962D5">
        <w:rPr>
          <w:lang w:bidi="es-ES"/>
        </w:rPr>
        <w:tab/>
      </w:r>
      <w:r>
        <w:rPr>
          <w:lang w:val="es-ES" w:bidi="es-ES"/>
        </w:rPr>
        <w:object w:dxaOrig="225" w:dyaOrig="225" w14:anchorId="1C19D420">
          <v:shape id="_x0000_i1391" type="#_x0000_t75" alt="Weekly for accommodation, modification, support, supplementary aid, or service 6." style="width:13.5pt;height:9pt" o:ole="">
            <v:imagedata r:id="rId8" o:title=""/>
          </v:shape>
          <w:control r:id="rId113" w:name="OptionButton1514" w:shapeid="_x0000_i1391"/>
        </w:object>
      </w:r>
      <w:r w:rsidRPr="00B962D5">
        <w:rPr>
          <w:lang w:bidi="es-ES"/>
        </w:rPr>
        <w:t>S</w:t>
      </w:r>
      <w:r w:rsidRPr="00B962D5">
        <w:rPr>
          <w:lang w:bidi="es-ES"/>
        </w:rPr>
        <w:tab/>
      </w:r>
      <w:r>
        <w:rPr>
          <w:lang w:val="es-ES" w:bidi="es-ES"/>
        </w:rPr>
        <w:object w:dxaOrig="225" w:dyaOrig="225" w14:anchorId="25EB95FC">
          <v:shape id="_x0000_i1393" type="#_x0000_t75" alt="Monthly for accommodation, modification, support, supplementary aid, or service 6." style="width:13.5pt;height:9pt" o:ole="">
            <v:imagedata r:id="rId8" o:title=""/>
          </v:shape>
          <w:control r:id="rId114" w:name="OptionButton1614" w:shapeid="_x0000_i1393"/>
        </w:object>
      </w:r>
      <w:r w:rsidRPr="00B962D5">
        <w:rPr>
          <w:lang w:bidi="es-ES"/>
        </w:rPr>
        <w:t>M</w:t>
      </w:r>
      <w:r w:rsidRPr="00B962D5">
        <w:rPr>
          <w:lang w:bidi="es-ES"/>
        </w:rPr>
        <w:tab/>
      </w:r>
      <w:r>
        <w:rPr>
          <w:lang w:val="es-ES" w:bidi="es-ES"/>
        </w:rPr>
        <w:object w:dxaOrig="225" w:dyaOrig="225" w14:anchorId="59E5AD87">
          <v:shape id="_x0000_i1395" type="#_x0000_t75" alt="Other freqency for accommodation, modification, support, supplementary aid, or service 6." style="width:13.5pt;height:9pt" o:ole="">
            <v:imagedata r:id="rId8" o:title=""/>
          </v:shape>
          <w:control r:id="rId115" w:name="OptionButton1714" w:shapeid="_x0000_i1395"/>
        </w:object>
      </w:r>
      <w:r w:rsidRPr="00B962D5">
        <w:rPr>
          <w:lang w:bidi="es-ES"/>
        </w:rPr>
        <w:t>O:</w:t>
      </w:r>
    </w:p>
    <w:p w14:paraId="30F1B8FD" w14:textId="6B18148C" w:rsidR="00837E12" w:rsidRDefault="00837E12" w:rsidP="001E2C2D">
      <w:r>
        <w:rPr>
          <w:lang w:bidi="pt-PT"/>
        </w:rPr>
        <w:t>Data prevista do início desses serviços, se for uma data diferente daquela do IEP:</w:t>
      </w:r>
    </w:p>
    <w:p w14:paraId="445293BB" w14:textId="44867879" w:rsidR="00837E12" w:rsidRDefault="00837E12" w:rsidP="00837E12">
      <w:pPr>
        <w:tabs>
          <w:tab w:val="left" w:pos="4500"/>
          <w:tab w:val="left" w:pos="7110"/>
        </w:tabs>
        <w:spacing w:after="180"/>
        <w:ind w:left="360"/>
      </w:pPr>
      <w:r>
        <w:rPr>
          <w:lang w:bidi="pt-PT"/>
        </w:rPr>
        <w:t>Duração prevista dos serviços:</w:t>
      </w:r>
      <w:r>
        <w:rPr>
          <w:lang w:bidi="pt-PT"/>
        </w:rPr>
        <w:tab/>
      </w:r>
      <w:r>
        <w:rPr>
          <w:lang w:bidi="pt-PT"/>
        </w:rPr>
        <w:object w:dxaOrig="225" w:dyaOrig="225" w14:anchorId="5B3EEABC">
          <v:shape id="_x0000_i1397" type="#_x0000_t75" alt="One year from initiation date." style="width:13.5pt;height:9pt" o:ole="">
            <v:imagedata r:id="rId8" o:title=""/>
          </v:shape>
          <w:control r:id="rId116" w:name="OptionButton201" w:shapeid="_x0000_i1397"/>
        </w:object>
      </w:r>
      <w:r>
        <w:rPr>
          <w:lang w:bidi="pt-PT"/>
        </w:rPr>
        <w:t>Um ano da data do início</w:t>
      </w:r>
    </w:p>
    <w:p w14:paraId="2EFA5443" w14:textId="71D4E44E" w:rsidR="00837E12" w:rsidRDefault="00837E12" w:rsidP="00837E12">
      <w:pPr>
        <w:tabs>
          <w:tab w:val="left" w:pos="4500"/>
          <w:tab w:val="left" w:pos="7110"/>
        </w:tabs>
        <w:spacing w:after="180"/>
        <w:ind w:left="720"/>
      </w:pPr>
      <w:r>
        <w:rPr>
          <w:lang w:bidi="pt-PT"/>
        </w:rPr>
        <w:object w:dxaOrig="225" w:dyaOrig="225" w14:anchorId="17C00E35">
          <v:shape id="_x0000_i1399" type="#_x0000_t75" alt="Other duration." style="width:13.5pt;height:9pt" o:ole="">
            <v:imagedata r:id="rId8" o:title=""/>
          </v:shape>
          <w:control r:id="rId117" w:name="OptionButton211" w:shapeid="_x0000_i1399"/>
        </w:object>
      </w:r>
      <w:r>
        <w:rPr>
          <w:lang w:bidi="pt-PT"/>
        </w:rPr>
        <w:t>Outros:</w:t>
      </w:r>
    </w:p>
    <w:p w14:paraId="42E28DF8" w14:textId="0918559F" w:rsidR="00B962D5" w:rsidRDefault="00B962D5" w:rsidP="00453D3E">
      <w:pPr>
        <w:pStyle w:val="Heading2"/>
      </w:pPr>
      <w:r>
        <w:rPr>
          <w:lang w:bidi="pt-PT"/>
        </w:rPr>
        <w:t>Atividades do programa curricular comum, extracurriculares e não acadêmicas</w:t>
      </w:r>
    </w:p>
    <w:p w14:paraId="74C698E7" w14:textId="7EEFCC6D" w:rsidR="00B962D5" w:rsidRDefault="00B962D5" w:rsidP="007934F4">
      <w:pPr>
        <w:tabs>
          <w:tab w:val="left" w:pos="3780"/>
          <w:tab w:val="left" w:pos="7110"/>
        </w:tabs>
        <w:spacing w:after="600"/>
      </w:pPr>
      <w:r w:rsidRPr="00A7169F">
        <w:rPr>
          <w:lang w:bidi="pt-PT"/>
        </w:rPr>
        <w:t>Com exceção dos horários das aulas de educação especial e outras registradas acima, o aluno participará das atividades das aulas comuns, de Educação Física comum, extracurriculares e não acadêmicas na mesma frequência que os alunos sem deficiências, ou outras exceções (especifique e explique):</w:t>
      </w:r>
    </w:p>
    <w:p w14:paraId="3DA77D66" w14:textId="77777777" w:rsidR="000E5D7B" w:rsidRDefault="000E5D7B" w:rsidP="00417D7A">
      <w:pPr>
        <w:pStyle w:val="Heading2"/>
      </w:pPr>
      <w:r>
        <w:rPr>
          <w:lang w:bidi="pt-PT"/>
        </w:rPr>
        <w:t>Participação de avaliações ao nível da escola e ao nível do estado (consulte o anexo sobre avaliações)</w:t>
      </w:r>
    </w:p>
    <w:p w14:paraId="55A1DCFB" w14:textId="5D828154" w:rsidR="000E5D7B" w:rsidRDefault="000E5D7B" w:rsidP="000E5D7B">
      <w:r w:rsidRPr="00B962D5">
        <w:rPr>
          <w:lang w:bidi="pt-PT"/>
        </w:rPr>
        <w:t>A equipe do IEP deve determinar como o aluno participará das avaliações ao nível da escola e ao nível do estado. Se a equipe do IEP determinar que o aluno deve fazer uma avaliação alternativa em vez da avaliação estadual ou distrital comum de desempenho do aluno, inclua uma declaração do motivo pelo qual o aluno não pode participar da avaliação comum e explique por que a avaliação alternativa específica escolhida é apropriada para o aluno.</w:t>
      </w:r>
    </w:p>
    <w:p w14:paraId="059975E1" w14:textId="757CF3CC" w:rsidR="00B962D5" w:rsidRDefault="00B962D5" w:rsidP="00417D7A">
      <w:pPr>
        <w:pStyle w:val="Heading2"/>
      </w:pPr>
      <w:r>
        <w:rPr>
          <w:lang w:bidi="pt-PT"/>
        </w:rPr>
        <w:lastRenderedPageBreak/>
        <w:t>Ano letivo estendido (ESY)</w:t>
      </w:r>
    </w:p>
    <w:p w14:paraId="7D9EA3D9" w14:textId="442BFC6D" w:rsidR="00FC496B" w:rsidRDefault="00FC496B" w:rsidP="00FC496B">
      <w:r>
        <w:rPr>
          <w:lang w:bidi="pt-PT"/>
        </w:rPr>
        <w:t>Os serviços de ESY são serviços de educação especial ou relacionados à educação especial que são oferecidos a um aluno com deficiência além do ano letivo normal, de acordo com o IEP do aluno, sem custo para os pais ou para o aluno adulto, e que atendam às normas de R277-751 e do Manual de Assistência Técnica de ESY. Esses serviços são fornecidos quando a equipe do IEP determina que eles são necessários para a disponibilização de uma educação pública gratuita adequada (FAPE) ao aluno. Se a equipe do IEP determinar que o aluno tem direito aos serviços de ESY, uma notificação prévia por escrito de serviços de ESY será preenchida e fornecida aos pais ou ao aluno adulto.</w:t>
      </w:r>
    </w:p>
    <w:bookmarkStart w:id="4" w:name="_Hlk78461113"/>
    <w:p w14:paraId="4FEF5CCE" w14:textId="1617BFD6" w:rsidR="00A54D58" w:rsidRDefault="00444A96" w:rsidP="00A54D58">
      <w:pPr>
        <w:tabs>
          <w:tab w:val="left" w:pos="540"/>
          <w:tab w:val="left" w:pos="1170"/>
          <w:tab w:val="left" w:pos="1800"/>
        </w:tabs>
        <w:spacing w:after="0"/>
      </w:pPr>
      <w:r>
        <w:rPr>
          <w:lang w:bidi="pt-PT"/>
        </w:rPr>
        <w:object w:dxaOrig="225" w:dyaOrig="225" w14:anchorId="75640A56">
          <v:shape id="_x0000_i1401" type="#_x0000_t75" alt="ESY required." style="width:13.5pt;height:9pt" o:ole="">
            <v:imagedata r:id="rId8" o:title=""/>
          </v:shape>
          <w:control r:id="rId118" w:name="OptionButton22" w:shapeid="_x0000_i1401"/>
        </w:object>
      </w:r>
      <w:r w:rsidR="00FC496B">
        <w:rPr>
          <w:lang w:bidi="pt-PT"/>
        </w:rPr>
        <w:t xml:space="preserve">O aluno </w:t>
      </w:r>
      <w:bookmarkEnd w:id="4"/>
      <w:r w:rsidR="00FC496B">
        <w:rPr>
          <w:lang w:bidi="pt-PT"/>
        </w:rPr>
        <w:t>precisa de serviços de ESY</w:t>
      </w:r>
      <w:r w:rsidR="00A54D58">
        <w:rPr>
          <w:lang w:bidi="pt-PT"/>
        </w:rPr>
        <w:t>, consulte o anexo sobre ano letivo estendido (ESY)</w:t>
      </w:r>
    </w:p>
    <w:bookmarkStart w:id="5" w:name="_Hlk78461124"/>
    <w:p w14:paraId="5E8A2AA2" w14:textId="1029F75E" w:rsidR="00DF5C9A" w:rsidRDefault="00444A96" w:rsidP="00DF5C9A">
      <w:pPr>
        <w:tabs>
          <w:tab w:val="left" w:pos="4500"/>
        </w:tabs>
        <w:spacing w:after="0"/>
      </w:pPr>
      <w:r>
        <w:rPr>
          <w:lang w:bidi="pt-PT"/>
        </w:rPr>
        <w:object w:dxaOrig="225" w:dyaOrig="225" w14:anchorId="218EDC62">
          <v:shape id="_x0000_i1403" type="#_x0000_t75" alt="ESY not required." style="width:13.5pt;height:9pt" o:ole="">
            <v:imagedata r:id="rId8" o:title=""/>
          </v:shape>
          <w:control r:id="rId119" w:name="OptionButton23" w:shapeid="_x0000_i1403"/>
        </w:object>
      </w:r>
      <w:r w:rsidR="00FC496B">
        <w:rPr>
          <w:lang w:bidi="pt-PT"/>
        </w:rPr>
        <w:t xml:space="preserve">O aluno </w:t>
      </w:r>
      <w:bookmarkEnd w:id="5"/>
      <w:r w:rsidR="00FC496B">
        <w:rPr>
          <w:lang w:bidi="pt-PT"/>
        </w:rPr>
        <w:t>não precisa de serviços de ESY</w:t>
      </w:r>
      <w:bookmarkStart w:id="6" w:name="_Hlk78461134"/>
    </w:p>
    <w:p w14:paraId="4A00B7EA" w14:textId="220CFF51" w:rsidR="00FC496B" w:rsidRPr="008B7E02" w:rsidRDefault="00444A96" w:rsidP="00A54D58">
      <w:pPr>
        <w:tabs>
          <w:tab w:val="left" w:pos="3780"/>
          <w:tab w:val="left" w:pos="8460"/>
        </w:tabs>
        <w:ind w:left="288" w:hanging="288"/>
        <w:rPr>
          <w:lang w:val="pt-BR"/>
        </w:rPr>
      </w:pPr>
      <w:r>
        <w:rPr>
          <w:lang w:bidi="pt-PT"/>
        </w:rPr>
        <w:object w:dxaOrig="225" w:dyaOrig="225" w14:anchorId="1051F206">
          <v:shape id="_x0000_i1712" type="#_x0000_t75" alt="ESY decision to made before end of year." style="width:13.5pt;height:9pt" o:ole="">
            <v:imagedata r:id="rId8" o:title=""/>
          </v:shape>
          <w:control r:id="rId120" w:name="OptionButton24" w:shapeid="_x0000_i1712"/>
        </w:object>
      </w:r>
      <w:r w:rsidR="00FC496B" w:rsidRPr="008B7E02">
        <w:rPr>
          <w:lang w:val="pt-BR" w:bidi="pt-PT"/>
        </w:rPr>
        <w:t xml:space="preserve">Decisão </w:t>
      </w:r>
      <w:bookmarkEnd w:id="6"/>
      <w:r w:rsidR="00FC496B" w:rsidRPr="008B7E02">
        <w:rPr>
          <w:lang w:val="pt-BR" w:bidi="pt-PT"/>
        </w:rPr>
        <w:t>a ser documentada antes do término do ano letivo atual</w:t>
      </w:r>
      <w:r w:rsidR="00A54D58" w:rsidRPr="008B7E02">
        <w:rPr>
          <w:lang w:val="pt-BR" w:bidi="pt-PT"/>
        </w:rPr>
        <w:t xml:space="preserve">, </w:t>
      </w:r>
      <w:r w:rsidR="008B7E02" w:rsidRPr="00507A43">
        <w:rPr>
          <w:lang w:val="pt-BR" w:bidi="pt-BR"/>
        </w:rPr>
        <w:t>O anexo ESY será adicionado ao IEP no momento da decisão</w:t>
      </w:r>
    </w:p>
    <w:p w14:paraId="0208C0B3" w14:textId="2C632966" w:rsidR="00B962D5" w:rsidRDefault="00FC496B" w:rsidP="00417D7A">
      <w:pPr>
        <w:pStyle w:val="Heading2"/>
      </w:pPr>
      <w:r>
        <w:rPr>
          <w:lang w:bidi="pt-PT"/>
        </w:rPr>
        <w:t>Revisão anual de enquadramento</w:t>
      </w:r>
    </w:p>
    <w:bookmarkStart w:id="7" w:name="_Hlk78461147"/>
    <w:p w14:paraId="47CD2B47" w14:textId="7F3E06F3" w:rsidR="00FC496B" w:rsidRDefault="002D27FF" w:rsidP="007F6843">
      <w:pPr>
        <w:tabs>
          <w:tab w:val="left" w:pos="3330"/>
          <w:tab w:val="left" w:pos="7470"/>
        </w:tabs>
        <w:spacing w:after="0"/>
        <w:ind w:left="302" w:hanging="302"/>
      </w:pPr>
      <w:r>
        <w:rPr>
          <w:lang w:bidi="pt-PT"/>
        </w:rPr>
        <w:object w:dxaOrig="225" w:dyaOrig="225" w14:anchorId="6A2B1E54">
          <v:shape id="_x0000_i2024" type="#_x0000_t75" alt="Initial placement." style="width:13.5pt;height:9pt" o:ole="">
            <v:imagedata r:id="rId8" o:title=""/>
          </v:shape>
          <w:control r:id="rId121" w:name="OptionButton25" w:shapeid="_x0000_i2024"/>
        </w:object>
      </w:r>
      <w:r w:rsidR="00FC496B">
        <w:rPr>
          <w:lang w:bidi="pt-PT"/>
        </w:rPr>
        <w:t xml:space="preserve">Enquadramento inicial (fornecer aos pais ou ao aluno adulto a Notificação Prévia por Escrito e o Consentimento para Enquadramento Inicial na Educação Especial) </w:t>
      </w:r>
      <w:r w:rsidR="00FC496B">
        <w:rPr>
          <w:b/>
          <w:i/>
          <w:lang w:bidi="pt-PT"/>
        </w:rPr>
        <w:t>OU</w:t>
      </w:r>
    </w:p>
    <w:p w14:paraId="250216A4" w14:textId="2353FC43" w:rsidR="00FC496B" w:rsidRDefault="002D27FF" w:rsidP="007F6843">
      <w:pPr>
        <w:tabs>
          <w:tab w:val="left" w:pos="3330"/>
          <w:tab w:val="left" w:pos="7470"/>
        </w:tabs>
        <w:spacing w:after="0"/>
        <w:ind w:left="302" w:hanging="302"/>
      </w:pPr>
      <w:r>
        <w:rPr>
          <w:lang w:bidi="pt-PT"/>
        </w:rPr>
        <w:object w:dxaOrig="225" w:dyaOrig="225" w14:anchorId="78701B95">
          <v:shape id="_x0000_i2343" type="#_x0000_t75" alt="Maintain placement." style="width:13.5pt;height:9pt" o:ole="">
            <v:imagedata r:id="rId8" o:title=""/>
          </v:shape>
          <w:control r:id="rId122" w:name="OptionButton26" w:shapeid="_x0000_i2343"/>
        </w:object>
      </w:r>
      <w:r w:rsidR="00FC496B">
        <w:rPr>
          <w:lang w:bidi="pt-PT"/>
        </w:rPr>
        <w:t xml:space="preserve">Manter o enquadramento atual </w:t>
      </w:r>
      <w:r w:rsidR="00FC496B">
        <w:rPr>
          <w:b/>
          <w:i/>
          <w:lang w:bidi="pt-PT"/>
        </w:rPr>
        <w:t>OU</w:t>
      </w:r>
    </w:p>
    <w:p w14:paraId="5C2B4EDE" w14:textId="47AA3129" w:rsidR="00FC496B" w:rsidRDefault="002D27FF" w:rsidP="007F6843">
      <w:pPr>
        <w:tabs>
          <w:tab w:val="left" w:pos="3330"/>
          <w:tab w:val="left" w:pos="7470"/>
        </w:tabs>
        <w:ind w:left="302" w:hanging="302"/>
      </w:pPr>
      <w:r>
        <w:rPr>
          <w:lang w:bidi="pt-PT"/>
        </w:rPr>
        <w:object w:dxaOrig="225" w:dyaOrig="225" w14:anchorId="67482F22">
          <v:shape id="_x0000_i2344" type="#_x0000_t75" alt="Change placement." style="width:13.5pt;height:9pt" o:ole="">
            <v:imagedata r:id="rId8" o:title=""/>
          </v:shape>
          <w:control r:id="rId123" w:name="OptionButton27" w:shapeid="_x0000_i2344"/>
        </w:object>
      </w:r>
      <w:r w:rsidR="00FC496B">
        <w:rPr>
          <w:lang w:bidi="pt-PT"/>
        </w:rPr>
        <w:t>Mudar o enquadramento atual (fornecer aos pais ou ao aluno adulto a Notificação Prévia por Escrito para Mudança de Enquadramento na Educação Especial)</w:t>
      </w:r>
    </w:p>
    <w:bookmarkEnd w:id="7"/>
    <w:p w14:paraId="754FACCC" w14:textId="22CA9CCD" w:rsidR="00FC496B" w:rsidRDefault="00836EE5" w:rsidP="00417D7A">
      <w:pPr>
        <w:pStyle w:val="Heading2"/>
      </w:pPr>
      <w:r>
        <w:rPr>
          <w:lang w:bidi="pt-PT"/>
        </w:rPr>
        <w:t>Notificação prévia por escrito</w:t>
      </w:r>
    </w:p>
    <w:p w14:paraId="36EFF01A" w14:textId="01043F85" w:rsidR="00740786" w:rsidRPr="00DA2933" w:rsidRDefault="00740786" w:rsidP="00740786">
      <w:r w:rsidRPr="00DA2933">
        <w:rPr>
          <w:lang w:bidi="pt-PT"/>
        </w:rPr>
        <w:t>Os pais e alunos adultos devem receber notificação prévia por escrito (PWN) em linguagem compreensível para o público em geral, em seu idioma nativo ou em outro modo de comunicação, antes que a LEA proponha ou se recuse a iniciar ou alterar a identificação, avaliação ou enquadramento educacional de seu aluno/você, ou o fornecimento de uma educação pública gratuita e adequada (FAPE) para seu aluno/você (Normas IV.C. da USBE).</w:t>
      </w:r>
    </w:p>
    <w:p w14:paraId="2DDAE2EC" w14:textId="54ED7896" w:rsidR="00740786" w:rsidRDefault="00740786" w:rsidP="00740786">
      <w:pPr>
        <w:rPr>
          <w:rFonts w:cs="Arial"/>
        </w:rPr>
      </w:pPr>
      <w:r w:rsidRPr="00DA2933">
        <w:rPr>
          <w:lang w:bidi="pt-PT"/>
        </w:rPr>
        <w:t>As Salvaguardas Processuais da Parte B da Lei de Educação de Indivíduos com Deficiências (IDEA) lhe dão proteção. Se não tiver uma cópia, você pode solicitá-la ao professor de educação especial. Se tiver alguma dúvida sobre este aviso ou sobre as Salvaguardas Processuais, entre em contato com o diretor ou professor de educação especial.</w:t>
      </w:r>
    </w:p>
    <w:p w14:paraId="3D8389C6" w14:textId="7CD2CA20" w:rsidR="00125F73" w:rsidRDefault="00125F73" w:rsidP="00C42FA5">
      <w:pPr>
        <w:tabs>
          <w:tab w:val="left" w:pos="3780"/>
          <w:tab w:val="left" w:pos="7110"/>
        </w:tabs>
        <w:rPr>
          <w:b/>
        </w:rPr>
      </w:pPr>
      <w:r w:rsidRPr="009313C5">
        <w:rPr>
          <w:b/>
          <w:lang w:bidi="pt-PT"/>
        </w:rPr>
        <w:t>Precisamos avisar que a escola poderá buscar ressarcimento do Medicaid para serviços de cunho médico fornecidos ao seu filho. Isso não afetará de nenhum modo os direitos que você possa ter no Medicaid ou em outras operadoras de seguros (Normas VIII.L.7.b.(5)</w:t>
      </w:r>
      <w:r w:rsidR="00EC42AD">
        <w:rPr>
          <w:b/>
          <w:lang w:bidi="pt-PT"/>
        </w:rPr>
        <w:t xml:space="preserve"> da </w:t>
      </w:r>
      <w:r w:rsidR="00EC42AD" w:rsidRPr="009313C5">
        <w:rPr>
          <w:b/>
          <w:lang w:bidi="pt-PT"/>
        </w:rPr>
        <w:t>USBE</w:t>
      </w:r>
      <w:r w:rsidRPr="009313C5">
        <w:rPr>
          <w:b/>
          <w:lang w:bidi="pt-PT"/>
        </w:rPr>
        <w:t>).</w:t>
      </w:r>
    </w:p>
    <w:p w14:paraId="6AA81985" w14:textId="77777777" w:rsidR="00C42FA5" w:rsidRDefault="00C42FA5" w:rsidP="00C42FA5">
      <w:pPr>
        <w:tabs>
          <w:tab w:val="left" w:pos="4410"/>
          <w:tab w:val="left" w:pos="6030"/>
          <w:tab w:val="left" w:pos="8640"/>
          <w:tab w:val="left" w:pos="9180"/>
          <w:tab w:val="left" w:pos="9720"/>
        </w:tabs>
        <w:spacing w:after="0"/>
      </w:pPr>
      <w:r>
        <w:rPr>
          <w:lang w:bidi="pt-PT"/>
        </w:rPr>
        <w:t>Foi providenciado um tradutor/intérprete para permitir que o(s) pai(s)/aluno adulto participasse(m) da reunião do IEP?</w:t>
      </w:r>
    </w:p>
    <w:p w14:paraId="4DE7FDC0" w14:textId="7D851ACE" w:rsidR="00C42FA5" w:rsidRDefault="00C42FA5" w:rsidP="00C42FA5">
      <w:pPr>
        <w:tabs>
          <w:tab w:val="left" w:pos="4410"/>
          <w:tab w:val="left" w:pos="6030"/>
          <w:tab w:val="left" w:pos="8640"/>
          <w:tab w:val="left" w:pos="9180"/>
          <w:tab w:val="left" w:pos="9720"/>
        </w:tabs>
        <w:spacing w:after="0"/>
        <w:ind w:left="360"/>
      </w:pPr>
      <w:r w:rsidRPr="00DA2933">
        <w:rPr>
          <w:lang w:bidi="pt-PT"/>
        </w:rPr>
        <w:object w:dxaOrig="225" w:dyaOrig="225" w14:anchorId="7BADAB8C">
          <v:shape id="_x0000_i2345" type="#_x0000_t75" alt="Student is not eligible." style="width:13.5pt;height:9pt" o:ole="">
            <v:imagedata r:id="rId8" o:title=""/>
          </v:shape>
          <w:control r:id="rId124" w:name="OptionButton63111" w:shapeid="_x0000_i2345"/>
        </w:object>
      </w:r>
      <w:r>
        <w:rPr>
          <w:lang w:bidi="pt-PT"/>
        </w:rPr>
        <w:t>Não, não é necessário um tradutor/intérprete</w:t>
      </w:r>
    </w:p>
    <w:p w14:paraId="3B9E8B71" w14:textId="59C186B9" w:rsidR="00EC42AD" w:rsidRDefault="00C42FA5" w:rsidP="00EC42AD">
      <w:pPr>
        <w:ind w:left="360"/>
        <w:rPr>
          <w:lang w:bidi="pt-PT"/>
        </w:rPr>
      </w:pPr>
      <w:r w:rsidRPr="00DA2933">
        <w:rPr>
          <w:lang w:bidi="pt-PT"/>
        </w:rPr>
        <w:object w:dxaOrig="225" w:dyaOrig="225" w14:anchorId="509B235A">
          <v:shape id="_x0000_i2669" type="#_x0000_t75" alt="Student is not eligible." style="width:13.5pt;height:9pt" o:ole="">
            <v:imagedata r:id="rId8" o:title=""/>
          </v:shape>
          <w:control r:id="rId125" w:name="OptionButton63121" w:shapeid="_x0000_i2669"/>
        </w:object>
      </w:r>
      <w:r>
        <w:rPr>
          <w:lang w:bidi="pt-PT"/>
        </w:rPr>
        <w:t>Sim (tradutor/intérprete deve assinar abaixo como participante)</w:t>
      </w:r>
      <w:bookmarkStart w:id="8" w:name="_Hlk110593126"/>
    </w:p>
    <w:p w14:paraId="0FAAA5BB" w14:textId="685FBB3A" w:rsidR="00EC42AD" w:rsidRPr="00DA2933" w:rsidRDefault="00513560" w:rsidP="00EC42AD">
      <w:pPr>
        <w:spacing w:after="0"/>
      </w:pPr>
      <w:sdt>
        <w:sdtPr>
          <w:id w:val="707003240"/>
          <w14:checkbox>
            <w14:checked w14:val="0"/>
            <w14:checkedState w14:val="2612" w14:font="MS Gothic"/>
            <w14:uncheckedState w14:val="2610" w14:font="MS Gothic"/>
          </w14:checkbox>
        </w:sdtPr>
        <w:sdtEndPr/>
        <w:sdtContent>
          <w:r w:rsidR="00EC42AD" w:rsidRPr="00DA2933">
            <w:rPr>
              <w:lang w:bidi="pt-PT"/>
            </w:rPr>
            <w:t>☐</w:t>
          </w:r>
        </w:sdtContent>
      </w:sdt>
      <w:r w:rsidR="00EC42AD" w:rsidRPr="00DA2933">
        <w:rPr>
          <w:lang w:bidi="pt-PT"/>
        </w:rPr>
        <w:t xml:space="preserve"> Seu idioma nativo ou outro modo de comunicação </w:t>
      </w:r>
      <w:r w:rsidR="00EC42AD" w:rsidRPr="00DA2933">
        <w:rPr>
          <w:b/>
          <w:lang w:bidi="pt-PT"/>
        </w:rPr>
        <w:t>não</w:t>
      </w:r>
      <w:r w:rsidR="00EC42AD" w:rsidRPr="00DA2933">
        <w:rPr>
          <w:lang w:bidi="pt-PT"/>
        </w:rPr>
        <w:t xml:space="preserve"> é um idioma escrito.</w:t>
      </w:r>
    </w:p>
    <w:p w14:paraId="20A4C2EA" w14:textId="77777777" w:rsidR="00EC42AD" w:rsidRPr="00DA2933" w:rsidRDefault="00EC42AD" w:rsidP="00EC42AD">
      <w:pPr>
        <w:spacing w:after="0"/>
        <w:ind w:left="302"/>
        <w:rPr>
          <w:b/>
          <w:bCs/>
        </w:rPr>
      </w:pPr>
      <w:r w:rsidRPr="00DA2933">
        <w:rPr>
          <w:b/>
          <w:lang w:bidi="pt-PT"/>
        </w:rPr>
        <w:t>Portanto:</w:t>
      </w:r>
    </w:p>
    <w:p w14:paraId="6BD65C87" w14:textId="77777777" w:rsidR="00EC42AD" w:rsidRPr="00DA2933" w:rsidRDefault="00513560" w:rsidP="00EC42AD">
      <w:pPr>
        <w:tabs>
          <w:tab w:val="left" w:pos="648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EC42AD" w:rsidRPr="00DA2933">
            <w:rPr>
              <w:lang w:bidi="pt-PT"/>
            </w:rPr>
            <w:t>☐</w:t>
          </w:r>
        </w:sdtContent>
      </w:sdt>
      <w:r w:rsidR="00EC42AD" w:rsidRPr="00DA2933">
        <w:rPr>
          <w:lang w:bidi="pt-PT"/>
        </w:rPr>
        <w:t xml:space="preserve"> A notificação foi traduzida oralmente ou por outros meios em seu idioma nativo ou outro modo de comunicação em [data]:</w:t>
      </w:r>
      <w:r w:rsidR="00EC42AD" w:rsidRPr="00DA2933">
        <w:rPr>
          <w:lang w:bidi="pt-PT"/>
        </w:rPr>
        <w:tab/>
        <w:t>por [pessoa]:</w:t>
      </w:r>
      <w:r w:rsidR="00EC42AD" w:rsidRPr="00DA2933">
        <w:rPr>
          <w:lang w:bidi="pt-PT"/>
        </w:rPr>
        <w:tab/>
      </w:r>
      <w:r w:rsidR="00EC42AD" w:rsidRPr="00DA2933">
        <w:rPr>
          <w:b/>
          <w:lang w:bidi="pt-PT"/>
        </w:rPr>
        <w:t>E</w:t>
      </w:r>
    </w:p>
    <w:p w14:paraId="19A898DD" w14:textId="77777777" w:rsidR="00EC42AD" w:rsidRPr="00DA2933" w:rsidRDefault="00513560" w:rsidP="00EC42AD">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EC42AD" w:rsidRPr="00DA2933">
            <w:rPr>
              <w:lang w:bidi="pt-PT"/>
            </w:rPr>
            <w:t>☐</w:t>
          </w:r>
        </w:sdtContent>
      </w:sdt>
      <w:r w:rsidR="00EC42AD" w:rsidRPr="00DA2933">
        <w:rPr>
          <w:lang w:bidi="pt-PT"/>
        </w:rPr>
        <w:t xml:space="preserve"> Você verificou com o tradutor/intérprete que entende o conteúdo deste aviso.</w:t>
      </w:r>
    </w:p>
    <w:bookmarkEnd w:id="8"/>
    <w:p w14:paraId="57FE80F2" w14:textId="73FD0676" w:rsidR="00C42FA5" w:rsidRDefault="00C42FA5" w:rsidP="00C42FA5">
      <w:pPr>
        <w:tabs>
          <w:tab w:val="left" w:pos="3780"/>
          <w:tab w:val="left" w:pos="7110"/>
        </w:tabs>
        <w:spacing w:after="240"/>
        <w:ind w:left="360"/>
        <w:rPr>
          <w:b/>
        </w:rPr>
      </w:pPr>
    </w:p>
    <w:p w14:paraId="0BB90B26" w14:textId="77777777" w:rsidR="00125F73" w:rsidRPr="00DA2933" w:rsidRDefault="00125F73" w:rsidP="00125F73">
      <w:pPr>
        <w:rPr>
          <w:rFonts w:cs="Arial"/>
        </w:rPr>
      </w:pPr>
      <w:r w:rsidRPr="007B11E2">
        <w:rPr>
          <w:lang w:bidi="pt-PT"/>
        </w:rPr>
        <w:t>A equipe do IEP propõe a implementação deste programa com base nas necessidades do aluno, conforme documentado nas seções Nível Atual de Sucesso Acadêmico e Desempenho Funcional e Fatores Especiais deste documento e representando a educação pública gratuita adequada que o aluno receberá.</w:t>
      </w:r>
    </w:p>
    <w:p w14:paraId="3A3A22A1" w14:textId="77777777" w:rsidR="00FC496B" w:rsidRDefault="00FC496B" w:rsidP="00235FB3">
      <w:pPr>
        <w:tabs>
          <w:tab w:val="left" w:pos="3780"/>
          <w:tab w:val="left" w:pos="7110"/>
        </w:tabs>
        <w:spacing w:after="600"/>
      </w:pPr>
      <w:r>
        <w:rPr>
          <w:lang w:bidi="pt-PT"/>
        </w:rPr>
        <w:t>A(s) ação(ões) a seguir foi(ram) proposta(s):</w:t>
      </w:r>
    </w:p>
    <w:p w14:paraId="634F547A" w14:textId="77777777" w:rsidR="00FC496B" w:rsidRDefault="00FC496B" w:rsidP="00235FB3">
      <w:pPr>
        <w:tabs>
          <w:tab w:val="left" w:pos="3780"/>
          <w:tab w:val="left" w:pos="7110"/>
        </w:tabs>
        <w:spacing w:after="600"/>
        <w:ind w:left="360"/>
      </w:pPr>
      <w:r>
        <w:rPr>
          <w:lang w:bidi="pt-PT"/>
        </w:rPr>
        <w:t>As ações foram propostas pelos seguintes motivos (inclua os dados usados como base para a ação):</w:t>
      </w:r>
    </w:p>
    <w:p w14:paraId="7568ABED" w14:textId="77777777" w:rsidR="00FC496B" w:rsidRDefault="00FC496B" w:rsidP="00235FB3">
      <w:pPr>
        <w:tabs>
          <w:tab w:val="left" w:pos="3780"/>
          <w:tab w:val="left" w:pos="7110"/>
        </w:tabs>
        <w:spacing w:after="600"/>
      </w:pPr>
      <w:r>
        <w:rPr>
          <w:lang w:bidi="pt-PT"/>
        </w:rPr>
        <w:t>A(s) ação(ões) a seguir foi(ram) recusada(s):</w:t>
      </w:r>
    </w:p>
    <w:p w14:paraId="4B989A9C" w14:textId="77777777" w:rsidR="00FC496B" w:rsidRDefault="00FC496B" w:rsidP="00235FB3">
      <w:pPr>
        <w:tabs>
          <w:tab w:val="left" w:pos="3780"/>
          <w:tab w:val="left" w:pos="7110"/>
        </w:tabs>
        <w:spacing w:after="600"/>
        <w:ind w:left="360"/>
      </w:pPr>
      <w:r>
        <w:rPr>
          <w:lang w:bidi="pt-PT"/>
        </w:rPr>
        <w:t>As ações foram recusadas pelos seguintes motivos (inclua os dados usados como base para a ação):</w:t>
      </w:r>
    </w:p>
    <w:p w14:paraId="27F98B4A" w14:textId="55946FE3" w:rsidR="002155C3" w:rsidRPr="00C42FA5" w:rsidRDefault="002155C3" w:rsidP="00C42FA5">
      <w:pPr>
        <w:spacing w:after="600"/>
        <w:rPr>
          <w:rFonts w:cs="Arial"/>
        </w:rPr>
      </w:pPr>
      <w:r w:rsidRPr="00DA2933">
        <w:rPr>
          <w:lang w:bidi="pt-PT"/>
        </w:rPr>
        <w:t>As opções a seguir foram levadas em consideração e rejeitadas pelos seguintes motivos:</w:t>
      </w:r>
    </w:p>
    <w:p w14:paraId="387021B9" w14:textId="45F375C3" w:rsidR="00FC496B" w:rsidRDefault="00FC496B" w:rsidP="00235FB3">
      <w:pPr>
        <w:tabs>
          <w:tab w:val="left" w:pos="3780"/>
          <w:tab w:val="left" w:pos="7110"/>
        </w:tabs>
        <w:spacing w:after="600"/>
      </w:pPr>
      <w:r>
        <w:rPr>
          <w:lang w:bidi="pt-PT"/>
        </w:rPr>
        <w:t>Outros fatores relevantes para esta proposta do IEP:</w:t>
      </w:r>
    </w:p>
    <w:p w14:paraId="4F881DEA" w14:textId="77777777" w:rsidR="004946E5" w:rsidRPr="006707B8" w:rsidRDefault="004946E5" w:rsidP="00125F73">
      <w:pPr>
        <w:tabs>
          <w:tab w:val="left" w:pos="8280"/>
          <w:tab w:val="left" w:pos="11070"/>
        </w:tabs>
        <w:spacing w:after="180"/>
        <w:jc w:val="center"/>
      </w:pPr>
      <w:r w:rsidRPr="009313C5">
        <w:rPr>
          <w:b/>
          <w:i/>
          <w:lang w:bidi="pt-PT"/>
        </w:rPr>
        <w:t xml:space="preserve">OBSERVAÇÃO: </w:t>
      </w:r>
      <w:r w:rsidRPr="009313C5">
        <w:rPr>
          <w:i/>
          <w:lang w:bidi="pt-PT"/>
        </w:rPr>
        <w:t>Todo professor e prestador de serviço deve ser informado sobre suas responsabilidades específicas relacionadas à implementação deste IEP, além das especificidades relativas a acomodações, modificações e suportes que devem ser fornecidos ao aluno de acordo com o IEP.</w:t>
      </w:r>
    </w:p>
    <w:p w14:paraId="0BC64AF3" w14:textId="77777777" w:rsidR="00EC42AD" w:rsidRDefault="006772FD" w:rsidP="00EC42AD">
      <w:pPr>
        <w:pStyle w:val="Heading2"/>
        <w:spacing w:after="240"/>
      </w:pPr>
      <w:r w:rsidRPr="00740786">
        <w:rPr>
          <w:lang w:bidi="pt-PT"/>
        </w:rPr>
        <w:t>As assinaturas abaixo indicam a participação da equipe do IEP e confirmam o recebimento da cópia</w:t>
      </w:r>
      <w:bookmarkStart w:id="9" w:name="_Hlk110593215"/>
    </w:p>
    <w:p w14:paraId="513601A0" w14:textId="77777777" w:rsidR="00EC42AD" w:rsidRPr="00DA2933" w:rsidRDefault="00EC42AD" w:rsidP="00EC42AD">
      <w:pPr>
        <w:tabs>
          <w:tab w:val="left" w:pos="5224"/>
          <w:tab w:val="left" w:pos="5782"/>
          <w:tab w:val="left" w:pos="11160"/>
        </w:tabs>
        <w:spacing w:after="0"/>
      </w:pPr>
      <w:r>
        <w:rPr>
          <w:u w:val="single"/>
        </w:rPr>
        <w:tab/>
      </w:r>
      <w:r>
        <w:tab/>
      </w:r>
      <w:r>
        <w:rPr>
          <w:u w:val="single"/>
        </w:rPr>
        <w:tab/>
      </w:r>
    </w:p>
    <w:p w14:paraId="1FE93D8E" w14:textId="77777777" w:rsidR="00EC42AD" w:rsidRDefault="00EC42AD" w:rsidP="00EC42AD">
      <w:pPr>
        <w:tabs>
          <w:tab w:val="left" w:pos="4253"/>
          <w:tab w:val="left" w:pos="5224"/>
          <w:tab w:val="left" w:pos="5782"/>
          <w:tab w:val="left" w:pos="10205"/>
        </w:tabs>
        <w:spacing w:after="240"/>
      </w:pPr>
      <w:r>
        <w:rPr>
          <w:lang w:bidi="pt-PT"/>
        </w:rPr>
        <w:t>Pai/aluno adulto</w:t>
      </w:r>
      <w:r>
        <w:tab/>
      </w:r>
      <w:r w:rsidRPr="00DA2933">
        <w:rPr>
          <w:lang w:bidi="pt-PT"/>
        </w:rPr>
        <w:t>Data</w:t>
      </w:r>
      <w:r>
        <w:tab/>
      </w:r>
      <w:r>
        <w:tab/>
      </w:r>
      <w:r>
        <w:rPr>
          <w:lang w:bidi="pt-PT"/>
        </w:rPr>
        <w:t>Representante da LEA</w:t>
      </w:r>
      <w:r>
        <w:tab/>
      </w:r>
      <w:r w:rsidRPr="00DA2933">
        <w:rPr>
          <w:lang w:bidi="pt-PT"/>
        </w:rPr>
        <w:t>Data</w:t>
      </w:r>
    </w:p>
    <w:p w14:paraId="51EB2FAD" w14:textId="77777777" w:rsidR="00EC42AD" w:rsidRPr="00DA2933" w:rsidRDefault="00EC42AD" w:rsidP="00EC42AD">
      <w:pPr>
        <w:tabs>
          <w:tab w:val="left" w:pos="5224"/>
          <w:tab w:val="left" w:pos="5782"/>
          <w:tab w:val="left" w:pos="11160"/>
        </w:tabs>
        <w:spacing w:after="0"/>
      </w:pPr>
      <w:r>
        <w:rPr>
          <w:u w:val="single"/>
        </w:rPr>
        <w:tab/>
      </w:r>
      <w:r>
        <w:tab/>
      </w:r>
      <w:r>
        <w:rPr>
          <w:u w:val="single"/>
        </w:rPr>
        <w:tab/>
      </w:r>
    </w:p>
    <w:p w14:paraId="4690D770" w14:textId="77777777" w:rsidR="00EC42AD" w:rsidRDefault="00EC42AD" w:rsidP="00EC42AD">
      <w:pPr>
        <w:tabs>
          <w:tab w:val="left" w:pos="4253"/>
          <w:tab w:val="left" w:pos="5224"/>
          <w:tab w:val="left" w:pos="5782"/>
          <w:tab w:val="left" w:pos="10205"/>
        </w:tabs>
        <w:spacing w:after="240"/>
      </w:pPr>
      <w:r>
        <w:rPr>
          <w:lang w:bidi="pt-PT"/>
        </w:rPr>
        <w:t>Aluno que é menor de idade</w:t>
      </w:r>
      <w:r>
        <w:tab/>
      </w:r>
      <w:r w:rsidRPr="00DA2933">
        <w:rPr>
          <w:lang w:bidi="pt-PT"/>
        </w:rPr>
        <w:t>Data</w:t>
      </w:r>
      <w:r>
        <w:tab/>
      </w:r>
      <w:r>
        <w:tab/>
      </w:r>
      <w:r>
        <w:rPr>
          <w:lang w:bidi="pt-PT"/>
        </w:rPr>
        <w:t>Professor de Educação Regular</w:t>
      </w:r>
      <w:r>
        <w:tab/>
      </w:r>
      <w:r w:rsidRPr="00DA2933">
        <w:rPr>
          <w:lang w:bidi="pt-PT"/>
        </w:rPr>
        <w:t>Data</w:t>
      </w:r>
    </w:p>
    <w:p w14:paraId="3DA5CA7D" w14:textId="77777777" w:rsidR="00EC42AD" w:rsidRPr="00DA2933" w:rsidRDefault="00EC42AD" w:rsidP="00EC42AD">
      <w:pPr>
        <w:tabs>
          <w:tab w:val="left" w:pos="5224"/>
          <w:tab w:val="left" w:pos="5782"/>
          <w:tab w:val="left" w:pos="11160"/>
        </w:tabs>
        <w:spacing w:after="0"/>
      </w:pPr>
      <w:r>
        <w:rPr>
          <w:u w:val="single"/>
        </w:rPr>
        <w:tab/>
      </w:r>
      <w:r>
        <w:tab/>
      </w:r>
      <w:r>
        <w:rPr>
          <w:u w:val="single"/>
        </w:rPr>
        <w:tab/>
      </w:r>
    </w:p>
    <w:p w14:paraId="1C55FF58" w14:textId="77777777" w:rsidR="00EC42AD" w:rsidRDefault="00EC42AD" w:rsidP="00EC42AD">
      <w:pPr>
        <w:tabs>
          <w:tab w:val="left" w:pos="4253"/>
          <w:tab w:val="left" w:pos="5224"/>
          <w:tab w:val="left" w:pos="5782"/>
          <w:tab w:val="left" w:pos="10205"/>
        </w:tabs>
        <w:spacing w:after="240"/>
      </w:pPr>
      <w:r>
        <w:rPr>
          <w:lang w:bidi="pt-PT"/>
        </w:rPr>
        <w:t>Professor de Educação Especial</w:t>
      </w:r>
      <w:r>
        <w:tab/>
      </w:r>
      <w:r w:rsidRPr="00DA2933">
        <w:rPr>
          <w:lang w:bidi="pt-PT"/>
        </w:rPr>
        <w:t>Data</w:t>
      </w:r>
      <w:r>
        <w:tab/>
      </w:r>
      <w:r>
        <w:tab/>
      </w:r>
      <w:r w:rsidRPr="00DA2933">
        <w:rPr>
          <w:lang w:bidi="pt-PT"/>
        </w:rPr>
        <w:t>Assinatura/cargo</w:t>
      </w:r>
      <w:r>
        <w:tab/>
      </w:r>
      <w:r w:rsidRPr="00DA2933">
        <w:rPr>
          <w:lang w:bidi="pt-PT"/>
        </w:rPr>
        <w:t>Data</w:t>
      </w:r>
    </w:p>
    <w:p w14:paraId="2A3195F5" w14:textId="77777777" w:rsidR="00EC42AD" w:rsidRPr="00980155" w:rsidRDefault="00EC42AD" w:rsidP="00EC42AD">
      <w:pPr>
        <w:tabs>
          <w:tab w:val="left" w:pos="5224"/>
          <w:tab w:val="left" w:pos="5782"/>
          <w:tab w:val="left" w:pos="11160"/>
        </w:tabs>
        <w:spacing w:after="0"/>
      </w:pPr>
      <w:r>
        <w:rPr>
          <w:u w:val="single"/>
        </w:rPr>
        <w:lastRenderedPageBreak/>
        <w:tab/>
      </w:r>
      <w:r>
        <w:tab/>
      </w:r>
      <w:r>
        <w:rPr>
          <w:u w:val="single"/>
        </w:rPr>
        <w:tab/>
      </w:r>
    </w:p>
    <w:p w14:paraId="4B529A51" w14:textId="77777777" w:rsidR="00EC42AD" w:rsidRDefault="00EC42AD" w:rsidP="00EC42AD">
      <w:pPr>
        <w:tabs>
          <w:tab w:val="left" w:pos="4253"/>
          <w:tab w:val="left" w:pos="5224"/>
          <w:tab w:val="left" w:pos="5782"/>
          <w:tab w:val="left" w:pos="10205"/>
        </w:tabs>
        <w:spacing w:after="240"/>
      </w:pPr>
      <w:r>
        <w:rPr>
          <w:lang w:bidi="pt-PT"/>
        </w:rPr>
        <w:t>Assinatura/cargo</w:t>
      </w:r>
      <w:r>
        <w:tab/>
      </w:r>
      <w:r w:rsidRPr="00DA2933">
        <w:rPr>
          <w:lang w:bidi="pt-PT"/>
        </w:rPr>
        <w:t>Data</w:t>
      </w:r>
      <w:r>
        <w:tab/>
      </w:r>
      <w:r>
        <w:tab/>
      </w:r>
      <w:r w:rsidRPr="00DA2933">
        <w:rPr>
          <w:lang w:bidi="pt-PT"/>
        </w:rPr>
        <w:t>Assinatura/cargo</w:t>
      </w:r>
      <w:r>
        <w:tab/>
      </w:r>
      <w:r w:rsidRPr="00DA2933">
        <w:rPr>
          <w:lang w:bidi="pt-PT"/>
        </w:rPr>
        <w:t>Data</w:t>
      </w:r>
    </w:p>
    <w:p w14:paraId="4C301B63" w14:textId="3AF6E5C0" w:rsidR="00453D3E" w:rsidRPr="00DA2933" w:rsidRDefault="00453D3E" w:rsidP="00EC42AD">
      <w:pPr>
        <w:pStyle w:val="Heading2"/>
        <w:spacing w:after="120"/>
      </w:pPr>
      <w:r w:rsidRPr="00DA2933">
        <w:rPr>
          <w:lang w:bidi="pt-PT"/>
        </w:rPr>
        <w:t>Observação: Se a assinatura do pai ou do aluno adulto estiver faltando, então o pai ou o aluno adulto:</w:t>
      </w:r>
    </w:p>
    <w:p w14:paraId="6C9788D8" w14:textId="69AC0E90" w:rsidR="00453D3E" w:rsidRPr="00DA2933" w:rsidRDefault="00453D3E" w:rsidP="00453D3E">
      <w:pPr>
        <w:tabs>
          <w:tab w:val="left" w:pos="4410"/>
          <w:tab w:val="left" w:pos="6030"/>
          <w:tab w:val="left" w:pos="10080"/>
        </w:tabs>
        <w:spacing w:after="0"/>
        <w:ind w:left="360"/>
      </w:pPr>
      <w:r w:rsidRPr="00DA2933">
        <w:rPr>
          <w:lang w:bidi="pt-PT"/>
        </w:rPr>
        <w:object w:dxaOrig="225" w:dyaOrig="225" w14:anchorId="2F57D265">
          <v:shape id="_x0000_i2671" type="#_x0000_t75" alt="Student is not eligible." style="width:13.5pt;height:9pt" o:ole="">
            <v:imagedata r:id="rId8" o:title=""/>
          </v:shape>
          <w:control r:id="rId126" w:name="OptionButton631" w:shapeid="_x0000_i2671"/>
        </w:object>
      </w:r>
      <w:r w:rsidRPr="00DA2933">
        <w:rPr>
          <w:lang w:bidi="pt-PT"/>
        </w:rPr>
        <w:t xml:space="preserve">Não compareceu (documentar esforços para envolver); </w:t>
      </w:r>
      <w:r w:rsidRPr="00DA2933">
        <w:rPr>
          <w:b/>
          <w:lang w:bidi="pt-PT"/>
        </w:rPr>
        <w:t>OU</w:t>
      </w:r>
    </w:p>
    <w:p w14:paraId="0C69A52E" w14:textId="3575D152" w:rsidR="00453D3E" w:rsidRPr="00DA2933" w:rsidRDefault="00453D3E" w:rsidP="00453D3E">
      <w:pPr>
        <w:tabs>
          <w:tab w:val="left" w:pos="4410"/>
          <w:tab w:val="left" w:pos="6030"/>
          <w:tab w:val="left" w:pos="10080"/>
        </w:tabs>
        <w:ind w:left="360"/>
      </w:pPr>
      <w:r w:rsidRPr="00DA2933">
        <w:rPr>
          <w:lang w:bidi="pt-PT"/>
        </w:rPr>
        <w:object w:dxaOrig="225" w:dyaOrig="225" w14:anchorId="572F49D4">
          <v:shape id="_x0000_i2674" type="#_x0000_t75" alt="Student is not eligible." style="width:13.5pt;height:9pt" o:ole="">
            <v:imagedata r:id="rId8" o:title=""/>
          </v:shape>
          <w:control r:id="rId127" w:name="OptionButton632" w:shapeid="_x0000_i2674"/>
        </w:object>
      </w:r>
      <w:r w:rsidRPr="00DA2933">
        <w:rPr>
          <w:lang w:bidi="pt-PT"/>
        </w:rPr>
        <w:t xml:space="preserve">Participou por telefone, videoconferência ou outros meios; </w:t>
      </w:r>
      <w:r w:rsidRPr="00DA2933">
        <w:rPr>
          <w:b/>
          <w:lang w:bidi="pt-PT"/>
        </w:rPr>
        <w:t>E</w:t>
      </w:r>
    </w:p>
    <w:p w14:paraId="301750BC" w14:textId="65A7D82F" w:rsidR="00B20304" w:rsidRPr="00FC496B" w:rsidRDefault="00513560" w:rsidP="00C42FA5">
      <w:pPr>
        <w:tabs>
          <w:tab w:val="left" w:pos="4410"/>
          <w:tab w:val="left" w:pos="6030"/>
          <w:tab w:val="left" w:pos="8640"/>
          <w:tab w:val="left" w:pos="9180"/>
          <w:tab w:val="left" w:pos="9720"/>
        </w:tabs>
        <w:spacing w:after="600"/>
        <w:ind w:left="360"/>
      </w:pPr>
      <w:sdt>
        <w:sdtPr>
          <w:id w:val="1037782402"/>
          <w14:checkbox>
            <w14:checked w14:val="0"/>
            <w14:checkedState w14:val="2612" w14:font="MS Gothic"/>
            <w14:uncheckedState w14:val="2610" w14:font="MS Gothic"/>
          </w14:checkbox>
        </w:sdtPr>
        <w:sdtEndPr/>
        <w:sdtContent>
          <w:r w:rsidR="0056299E" w:rsidRPr="00DA2933">
            <w:rPr>
              <w:lang w:bidi="pt-PT"/>
            </w:rPr>
            <w:t>☐</w:t>
          </w:r>
        </w:sdtContent>
      </w:sdt>
      <w:r w:rsidR="00453D3E" w:rsidRPr="00DA2933">
        <w:rPr>
          <w:lang w:bidi="pt-PT"/>
        </w:rPr>
        <w:t xml:space="preserve"> Uma cópia deste documento foi enviada pelo correio para o pai/aluno adulto em [data]:</w:t>
      </w:r>
      <w:bookmarkEnd w:id="9"/>
    </w:p>
    <w:sectPr w:rsidR="00B20304" w:rsidRPr="00FC496B" w:rsidSect="00837E12">
      <w:type w:val="continuous"/>
      <w:pgSz w:w="12240" w:h="15840" w:code="1"/>
      <w:pgMar w:top="1077" w:right="505" w:bottom="1077" w:left="505" w:header="578" w:footer="576"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2483" w14:textId="77BFF45C" w:rsidR="00837E12" w:rsidRPr="008B7E02" w:rsidRDefault="00837E12" w:rsidP="0090684B">
    <w:pPr>
      <w:pStyle w:val="Footer"/>
      <w:tabs>
        <w:tab w:val="clear" w:pos="4680"/>
        <w:tab w:val="clear" w:pos="9360"/>
        <w:tab w:val="center" w:pos="5490"/>
        <w:tab w:val="right" w:pos="11160"/>
      </w:tabs>
      <w:rPr>
        <w:sz w:val="22"/>
        <w:szCs w:val="22"/>
      </w:rPr>
    </w:pPr>
    <w:r w:rsidRPr="008B7E02">
      <w:rPr>
        <w:sz w:val="22"/>
        <w:szCs w:val="22"/>
        <w:lang w:bidi="pt-PT"/>
      </w:rPr>
      <w:t xml:space="preserve">Revisado conforme USBE SES em </w:t>
    </w:r>
    <w:r w:rsidR="008B7E02" w:rsidRPr="008B7E02">
      <w:rPr>
        <w:sz w:val="22"/>
        <w:szCs w:val="22"/>
        <w:lang w:bidi="pt-PT"/>
      </w:rPr>
      <w:t xml:space="preserve">agosto </w:t>
    </w:r>
    <w:r w:rsidRPr="008B7E02">
      <w:rPr>
        <w:sz w:val="22"/>
        <w:szCs w:val="22"/>
        <w:lang w:bidi="pt-PT"/>
      </w:rPr>
      <w:t>de 202</w:t>
    </w:r>
    <w:r w:rsidR="008B7E02" w:rsidRPr="008B7E02">
      <w:rPr>
        <w:sz w:val="22"/>
        <w:szCs w:val="22"/>
        <w:lang w:bidi="pt-PT"/>
      </w:rPr>
      <w:t>4</w:t>
    </w:r>
    <w:r w:rsidRPr="008B7E02">
      <w:rPr>
        <w:sz w:val="22"/>
        <w:szCs w:val="22"/>
        <w:lang w:bidi="pt-PT"/>
      </w:rPr>
      <w:tab/>
    </w:r>
    <w:sdt>
      <w:sdtPr>
        <w:rPr>
          <w:sz w:val="22"/>
          <w:szCs w:val="22"/>
        </w:rPr>
        <w:id w:val="-833450221"/>
        <w:docPartObj>
          <w:docPartGallery w:val="Page Numbers (Bottom of Page)"/>
          <w:docPartUnique/>
        </w:docPartObj>
      </w:sdtPr>
      <w:sdtEndPr>
        <w:rPr>
          <w:noProof/>
        </w:rPr>
      </w:sdtEndPr>
      <w:sdtContent>
        <w:r w:rsidRPr="008B7E02">
          <w:rPr>
            <w:sz w:val="22"/>
            <w:szCs w:val="22"/>
            <w:lang w:bidi="pt-PT"/>
          </w:rPr>
          <w:fldChar w:fldCharType="begin"/>
        </w:r>
        <w:r w:rsidRPr="008B7E02">
          <w:rPr>
            <w:sz w:val="22"/>
            <w:szCs w:val="22"/>
            <w:lang w:bidi="pt-PT"/>
          </w:rPr>
          <w:instrText xml:space="preserve"> PAGE   \* MERGEFORMAT </w:instrText>
        </w:r>
        <w:r w:rsidRPr="008B7E02">
          <w:rPr>
            <w:sz w:val="22"/>
            <w:szCs w:val="22"/>
            <w:lang w:bidi="pt-PT"/>
          </w:rPr>
          <w:fldChar w:fldCharType="separate"/>
        </w:r>
        <w:r w:rsidRPr="008B7E02">
          <w:rPr>
            <w:sz w:val="22"/>
            <w:szCs w:val="22"/>
            <w:lang w:bidi="pt-PT"/>
          </w:rPr>
          <w:t>1</w:t>
        </w:r>
        <w:r w:rsidRPr="008B7E02">
          <w:rPr>
            <w:noProof/>
            <w:sz w:val="22"/>
            <w:szCs w:val="22"/>
            <w:lang w:bidi="pt-P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DD49" w14:textId="5E635888" w:rsidR="00837E12" w:rsidRPr="008B7E02" w:rsidRDefault="00E64764" w:rsidP="00513560">
    <w:pPr>
      <w:pStyle w:val="Footer"/>
      <w:tabs>
        <w:tab w:val="clear" w:pos="4680"/>
        <w:tab w:val="clear" w:pos="9360"/>
        <w:tab w:val="center" w:pos="5490"/>
        <w:tab w:val="right" w:pos="11160"/>
      </w:tabs>
      <w:rPr>
        <w:sz w:val="22"/>
        <w:szCs w:val="22"/>
      </w:rPr>
    </w:pPr>
    <w:r w:rsidRPr="008B7E02">
      <w:rPr>
        <w:sz w:val="22"/>
        <w:szCs w:val="22"/>
        <w:lang w:bidi="pt-PT"/>
      </w:rPr>
      <w:t xml:space="preserve">Revisado conforme USBE SES em </w:t>
    </w:r>
    <w:r w:rsidR="008B7E02">
      <w:rPr>
        <w:sz w:val="22"/>
        <w:szCs w:val="22"/>
        <w:lang w:bidi="pt-PT"/>
      </w:rPr>
      <w:t>agosto</w:t>
    </w:r>
    <w:r w:rsidRPr="008B7E02">
      <w:rPr>
        <w:sz w:val="22"/>
        <w:szCs w:val="22"/>
        <w:lang w:bidi="pt-PT"/>
      </w:rPr>
      <w:t xml:space="preserve"> de 202</w:t>
    </w:r>
    <w:r w:rsidR="008B7E02">
      <w:rPr>
        <w:sz w:val="22"/>
        <w:szCs w:val="22"/>
        <w:lang w:bidi="pt-PT"/>
      </w:rPr>
      <w:t>4</w:t>
    </w:r>
    <w:r w:rsidRPr="008B7E02">
      <w:rPr>
        <w:sz w:val="22"/>
        <w:szCs w:val="22"/>
        <w:lang w:bidi="pt-PT"/>
      </w:rPr>
      <w:tab/>
    </w:r>
    <w:sdt>
      <w:sdtPr>
        <w:rPr>
          <w:sz w:val="22"/>
          <w:szCs w:val="22"/>
        </w:rPr>
        <w:id w:val="1975867567"/>
        <w:docPartObj>
          <w:docPartGallery w:val="Page Numbers (Bottom of Page)"/>
          <w:docPartUnique/>
        </w:docPartObj>
      </w:sdtPr>
      <w:sdtEndPr>
        <w:rPr>
          <w:noProof/>
        </w:rPr>
      </w:sdtEndPr>
      <w:sdtContent>
        <w:r w:rsidRPr="008B7E02">
          <w:rPr>
            <w:sz w:val="22"/>
            <w:szCs w:val="22"/>
            <w:lang w:bidi="pt-PT"/>
          </w:rPr>
          <w:fldChar w:fldCharType="begin"/>
        </w:r>
        <w:r w:rsidRPr="008B7E02">
          <w:rPr>
            <w:sz w:val="22"/>
            <w:szCs w:val="22"/>
            <w:lang w:bidi="pt-PT"/>
          </w:rPr>
          <w:instrText xml:space="preserve"> PAGE   \* MERGEFORMAT </w:instrText>
        </w:r>
        <w:r w:rsidRPr="008B7E02">
          <w:rPr>
            <w:sz w:val="22"/>
            <w:szCs w:val="22"/>
            <w:lang w:bidi="pt-PT"/>
          </w:rPr>
          <w:fldChar w:fldCharType="separate"/>
        </w:r>
        <w:r w:rsidRPr="008B7E02">
          <w:rPr>
            <w:sz w:val="22"/>
            <w:szCs w:val="22"/>
            <w:lang w:bidi="pt-PT"/>
          </w:rPr>
          <w:t>1</w:t>
        </w:r>
        <w:r w:rsidRPr="008B7E02">
          <w:rPr>
            <w:noProof/>
            <w:sz w:val="22"/>
            <w:szCs w:val="22"/>
            <w:lang w:bidi="pt-PT"/>
          </w:rPr>
          <w:fldChar w:fldCharType="end"/>
        </w:r>
      </w:sdtContent>
    </w:sdt>
    <w:r w:rsidRPr="008B7E02">
      <w:rPr>
        <w:noProof/>
        <w:sz w:val="22"/>
        <w:szCs w:val="22"/>
        <w:lang w:bidi="pt-PT"/>
      </w:rPr>
      <w:tab/>
      <w:t xml:space="preserve">Em conformidade com a </w:t>
    </w:r>
    <w:r w:rsidR="008B7E02">
      <w:rPr>
        <w:noProof/>
        <w:sz w:val="22"/>
        <w:szCs w:val="22"/>
        <w:lang w:bidi="pt-PT"/>
      </w:rPr>
      <w:t>508</w:t>
    </w:r>
    <w:r w:rsidRPr="008B7E02">
      <w:rPr>
        <w:noProof/>
        <w:sz w:val="22"/>
        <w:szCs w:val="22"/>
        <w:lang w:bidi="pt-PT"/>
      </w:rPr>
      <w:t xml:space="preserve">: </w:t>
    </w:r>
    <w:r w:rsidR="00513560" w:rsidRPr="00513560">
      <w:rPr>
        <w:noProof/>
        <w:sz w:val="22"/>
        <w:szCs w:val="22"/>
        <w:lang w:bidi="pt-PT"/>
      </w:rPr>
      <w:t xml:space="preserve">novembro </w:t>
    </w:r>
    <w:r w:rsidRPr="008B7E02">
      <w:rPr>
        <w:noProof/>
        <w:sz w:val="22"/>
        <w:szCs w:val="22"/>
        <w:lang w:bidi="pt-PT"/>
      </w:rPr>
      <w:t>de 202</w:t>
    </w:r>
    <w:r w:rsidR="008B7E02">
      <w:rPr>
        <w:noProof/>
        <w:sz w:val="22"/>
        <w:szCs w:val="22"/>
        <w:lang w:bidi="pt-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B7F4" w14:textId="74C658D2" w:rsidR="00837E12" w:rsidRDefault="00837E12" w:rsidP="00CB6B61">
    <w:pPr>
      <w:tabs>
        <w:tab w:val="left" w:pos="990"/>
        <w:tab w:val="left" w:pos="3600"/>
        <w:tab w:val="left" w:pos="6120"/>
        <w:tab w:val="left" w:pos="7560"/>
        <w:tab w:val="left" w:pos="9000"/>
      </w:tabs>
    </w:pPr>
    <w:r>
      <w:rPr>
        <w:lang w:bidi="pt-PT"/>
      </w:rPr>
      <w:t>Educação Especial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D4EC" w14:textId="1B4EAB02" w:rsidR="00837E12" w:rsidRDefault="00837E12" w:rsidP="00CB6B61">
    <w:pPr>
      <w:tabs>
        <w:tab w:val="left" w:pos="990"/>
        <w:tab w:val="left" w:pos="3600"/>
        <w:tab w:val="left" w:pos="6120"/>
        <w:tab w:val="left" w:pos="7560"/>
        <w:tab w:val="left" w:pos="9000"/>
      </w:tabs>
    </w:pPr>
    <w:r>
      <w:rPr>
        <w:lang w:bidi="pt-PT"/>
      </w:rPr>
      <w:t>Educação Especial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E153" w14:textId="7DB3CF1A" w:rsidR="006E20B9" w:rsidRDefault="006E20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DF06" w14:textId="64974EA2" w:rsidR="006E20B9" w:rsidRDefault="00B551EB">
    <w:pPr>
      <w:pStyle w:val="Header"/>
    </w:pPr>
    <w:r>
      <w:rPr>
        <w:lang w:bidi="pt-PT"/>
      </w:rPr>
      <w:t>Educação Especial 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55B2" w14:textId="4321AB42" w:rsidR="006E20B9" w:rsidRDefault="006E2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0D8E"/>
    <w:multiLevelType w:val="hybridMultilevel"/>
    <w:tmpl w:val="5CF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211A"/>
    <w:multiLevelType w:val="hybridMultilevel"/>
    <w:tmpl w:val="5A96AFDC"/>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971926">
    <w:abstractNumId w:val="1"/>
  </w:num>
  <w:num w:numId="2" w16cid:durableId="107045120">
    <w:abstractNumId w:val="2"/>
  </w:num>
  <w:num w:numId="3" w16cid:durableId="95382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20199"/>
    <w:rsid w:val="00025EA4"/>
    <w:rsid w:val="000411DE"/>
    <w:rsid w:val="00075A79"/>
    <w:rsid w:val="000C3B78"/>
    <w:rsid w:val="000D5F16"/>
    <w:rsid w:val="000E3343"/>
    <w:rsid w:val="000E35BA"/>
    <w:rsid w:val="000E373A"/>
    <w:rsid w:val="000E5D7B"/>
    <w:rsid w:val="001221A3"/>
    <w:rsid w:val="00125F73"/>
    <w:rsid w:val="001303AC"/>
    <w:rsid w:val="00162623"/>
    <w:rsid w:val="00167A9C"/>
    <w:rsid w:val="001805D2"/>
    <w:rsid w:val="001B2F08"/>
    <w:rsid w:val="001C67D0"/>
    <w:rsid w:val="001E2C2D"/>
    <w:rsid w:val="001E70DF"/>
    <w:rsid w:val="002155C3"/>
    <w:rsid w:val="002322BD"/>
    <w:rsid w:val="00234617"/>
    <w:rsid w:val="00235FB3"/>
    <w:rsid w:val="00243D71"/>
    <w:rsid w:val="002768EB"/>
    <w:rsid w:val="00295658"/>
    <w:rsid w:val="002D27FF"/>
    <w:rsid w:val="002E7310"/>
    <w:rsid w:val="002F0D29"/>
    <w:rsid w:val="002F3BEF"/>
    <w:rsid w:val="00333C66"/>
    <w:rsid w:val="00340D41"/>
    <w:rsid w:val="003B034A"/>
    <w:rsid w:val="003D3CE6"/>
    <w:rsid w:val="003E09F4"/>
    <w:rsid w:val="003E0D0A"/>
    <w:rsid w:val="003E2DFC"/>
    <w:rsid w:val="003E31B1"/>
    <w:rsid w:val="003F09AF"/>
    <w:rsid w:val="00417D7A"/>
    <w:rsid w:val="004312AE"/>
    <w:rsid w:val="00444A96"/>
    <w:rsid w:val="00453D3E"/>
    <w:rsid w:val="0046616F"/>
    <w:rsid w:val="00485437"/>
    <w:rsid w:val="00487830"/>
    <w:rsid w:val="004906DF"/>
    <w:rsid w:val="004946E5"/>
    <w:rsid w:val="004E0B25"/>
    <w:rsid w:val="004F0958"/>
    <w:rsid w:val="00513560"/>
    <w:rsid w:val="00531226"/>
    <w:rsid w:val="0056299E"/>
    <w:rsid w:val="005818BC"/>
    <w:rsid w:val="00592F1D"/>
    <w:rsid w:val="00596323"/>
    <w:rsid w:val="00642AC1"/>
    <w:rsid w:val="006772FD"/>
    <w:rsid w:val="006A4EB3"/>
    <w:rsid w:val="006E20B9"/>
    <w:rsid w:val="00711FE2"/>
    <w:rsid w:val="00740786"/>
    <w:rsid w:val="00751966"/>
    <w:rsid w:val="00784855"/>
    <w:rsid w:val="00785366"/>
    <w:rsid w:val="007934F4"/>
    <w:rsid w:val="007B4977"/>
    <w:rsid w:val="007C6A1A"/>
    <w:rsid w:val="007F6843"/>
    <w:rsid w:val="00811ED5"/>
    <w:rsid w:val="008257B3"/>
    <w:rsid w:val="00836EE5"/>
    <w:rsid w:val="00837E12"/>
    <w:rsid w:val="008451ED"/>
    <w:rsid w:val="00894B88"/>
    <w:rsid w:val="008B7E02"/>
    <w:rsid w:val="00903EE9"/>
    <w:rsid w:val="00937C83"/>
    <w:rsid w:val="009A68DE"/>
    <w:rsid w:val="009D3C77"/>
    <w:rsid w:val="009E70D9"/>
    <w:rsid w:val="00A04167"/>
    <w:rsid w:val="00A33F7F"/>
    <w:rsid w:val="00A54D58"/>
    <w:rsid w:val="00A66257"/>
    <w:rsid w:val="00A754C7"/>
    <w:rsid w:val="00A76F87"/>
    <w:rsid w:val="00AB6120"/>
    <w:rsid w:val="00AC122A"/>
    <w:rsid w:val="00AC472D"/>
    <w:rsid w:val="00AD2056"/>
    <w:rsid w:val="00AD4D8F"/>
    <w:rsid w:val="00B06116"/>
    <w:rsid w:val="00B20304"/>
    <w:rsid w:val="00B25E42"/>
    <w:rsid w:val="00B44A78"/>
    <w:rsid w:val="00B551EB"/>
    <w:rsid w:val="00B94064"/>
    <w:rsid w:val="00B962D5"/>
    <w:rsid w:val="00BB7CC9"/>
    <w:rsid w:val="00BC3BD6"/>
    <w:rsid w:val="00BD0456"/>
    <w:rsid w:val="00C3301D"/>
    <w:rsid w:val="00C42FA5"/>
    <w:rsid w:val="00C43E49"/>
    <w:rsid w:val="00C57E21"/>
    <w:rsid w:val="00C7740A"/>
    <w:rsid w:val="00CC2090"/>
    <w:rsid w:val="00CD0CDB"/>
    <w:rsid w:val="00D41D18"/>
    <w:rsid w:val="00D52489"/>
    <w:rsid w:val="00D561EC"/>
    <w:rsid w:val="00D66C2A"/>
    <w:rsid w:val="00D86DDA"/>
    <w:rsid w:val="00D94DCD"/>
    <w:rsid w:val="00DA2B6E"/>
    <w:rsid w:val="00DC4D7F"/>
    <w:rsid w:val="00DC5373"/>
    <w:rsid w:val="00DD5C5E"/>
    <w:rsid w:val="00DE0EA4"/>
    <w:rsid w:val="00DF33FD"/>
    <w:rsid w:val="00DF5C9A"/>
    <w:rsid w:val="00E0061B"/>
    <w:rsid w:val="00E2631E"/>
    <w:rsid w:val="00E27A95"/>
    <w:rsid w:val="00E54161"/>
    <w:rsid w:val="00E54AE0"/>
    <w:rsid w:val="00E57045"/>
    <w:rsid w:val="00E57048"/>
    <w:rsid w:val="00E600AB"/>
    <w:rsid w:val="00E64764"/>
    <w:rsid w:val="00E704F1"/>
    <w:rsid w:val="00E963C0"/>
    <w:rsid w:val="00EA5C9A"/>
    <w:rsid w:val="00EC42AD"/>
    <w:rsid w:val="00F006CC"/>
    <w:rsid w:val="00F109CF"/>
    <w:rsid w:val="00F13505"/>
    <w:rsid w:val="00F325D8"/>
    <w:rsid w:val="00F40D93"/>
    <w:rsid w:val="00F81B3E"/>
    <w:rsid w:val="00F82F9C"/>
    <w:rsid w:val="00F91BEB"/>
    <w:rsid w:val="00FB5317"/>
    <w:rsid w:val="00FC4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5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D3CE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3D3CE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D3CE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4855"/>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784855"/>
    <w:rPr>
      <w:rFonts w:ascii="Open Sans" w:eastAsiaTheme="majorEastAsia" w:hAnsi="Open Sans" w:cstheme="majorBidi"/>
      <w:b/>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3D3CE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3D3CE6"/>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rsid w:val="003D3CE6"/>
    <w:rPr>
      <w:rFonts w:ascii="Open Sans Light" w:eastAsiaTheme="majorEastAsia" w:hAnsi="Open Sans Light" w:cstheme="majorBidi"/>
      <w:b/>
      <w:sz w:val="28"/>
      <w:szCs w:val="24"/>
    </w:rPr>
  </w:style>
  <w:style w:type="character" w:styleId="PlaceholderText">
    <w:name w:val="Placeholder Text"/>
    <w:basedOn w:val="DefaultParagraphFont"/>
    <w:uiPriority w:val="99"/>
    <w:semiHidden/>
    <w:rsid w:val="00487830"/>
    <w:rPr>
      <w:color w:val="808080"/>
    </w:rPr>
  </w:style>
  <w:style w:type="paragraph" w:styleId="z-TopofForm">
    <w:name w:val="HTML Top of Form"/>
    <w:basedOn w:val="Normal"/>
    <w:next w:val="Normal"/>
    <w:link w:val="z-TopofFormChar"/>
    <w:hidden/>
    <w:uiPriority w:val="99"/>
    <w:semiHidden/>
    <w:unhideWhenUsed/>
    <w:rsid w:val="00E570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70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70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7048"/>
    <w:rPr>
      <w:rFonts w:ascii="Arial" w:hAnsi="Arial" w:cs="Arial"/>
      <w:vanish/>
      <w:sz w:val="16"/>
      <w:szCs w:val="16"/>
    </w:rPr>
  </w:style>
  <w:style w:type="character" w:styleId="Hyperlink">
    <w:name w:val="Hyperlink"/>
    <w:basedOn w:val="DefaultParagraphFont"/>
    <w:uiPriority w:val="99"/>
    <w:unhideWhenUsed/>
    <w:rsid w:val="002F0D29"/>
    <w:rPr>
      <w:color w:val="034A90" w:themeColor="hyperlink"/>
      <w:u w:val="single"/>
    </w:rPr>
  </w:style>
  <w:style w:type="character" w:styleId="UnresolvedMention">
    <w:name w:val="Unresolved Mention"/>
    <w:basedOn w:val="DefaultParagraphFont"/>
    <w:uiPriority w:val="99"/>
    <w:semiHidden/>
    <w:unhideWhenUsed/>
    <w:rsid w:val="002F0D29"/>
    <w:rPr>
      <w:color w:val="605E5C"/>
      <w:shd w:val="clear" w:color="auto" w:fill="E1DFDD"/>
    </w:rPr>
  </w:style>
  <w:style w:type="paragraph" w:styleId="Revision">
    <w:name w:val="Revision"/>
    <w:hidden/>
    <w:uiPriority w:val="99"/>
    <w:semiHidden/>
    <w:rsid w:val="00AD4D8F"/>
    <w:pPr>
      <w:spacing w:after="0" w:line="240" w:lineRule="auto"/>
    </w:pPr>
    <w:rPr>
      <w:rFonts w:ascii="Open Sans" w:hAnsi="Open Sans"/>
      <w:sz w:val="24"/>
      <w:szCs w:val="24"/>
    </w:rPr>
  </w:style>
  <w:style w:type="table" w:styleId="TableGrid">
    <w:name w:val="Table Grid"/>
    <w:basedOn w:val="TableNormal"/>
    <w:uiPriority w:val="39"/>
    <w:rsid w:val="001B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1.xml"/><Relationship Id="rId21" Type="http://schemas.openxmlformats.org/officeDocument/2006/relationships/footer" Target="footer1.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71.xml"/><Relationship Id="rId89" Type="http://schemas.openxmlformats.org/officeDocument/2006/relationships/header" Target="header3.xml"/><Relationship Id="rId112" Type="http://schemas.openxmlformats.org/officeDocument/2006/relationships/control" Target="activeX/activeX96.xml"/><Relationship Id="rId16" Type="http://schemas.openxmlformats.org/officeDocument/2006/relationships/control" Target="activeX/activeX8.xml"/><Relationship Id="rId107" Type="http://schemas.openxmlformats.org/officeDocument/2006/relationships/control" Target="activeX/activeX91.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102" Type="http://schemas.openxmlformats.org/officeDocument/2006/relationships/control" Target="activeX/activeX86.xml"/><Relationship Id="rId123" Type="http://schemas.openxmlformats.org/officeDocument/2006/relationships/control" Target="activeX/activeX107.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4.xml"/><Relationship Id="rId95" Type="http://schemas.openxmlformats.org/officeDocument/2006/relationships/control" Target="activeX/activeX79.xml"/><Relationship Id="rId22" Type="http://schemas.openxmlformats.org/officeDocument/2006/relationships/header" Target="header2.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113" Type="http://schemas.openxmlformats.org/officeDocument/2006/relationships/control" Target="activeX/activeX97.xml"/><Relationship Id="rId118" Type="http://schemas.openxmlformats.org/officeDocument/2006/relationships/control" Target="activeX/activeX102.xml"/><Relationship Id="rId80" Type="http://schemas.openxmlformats.org/officeDocument/2006/relationships/control" Target="activeX/activeX67.xml"/><Relationship Id="rId85" Type="http://schemas.openxmlformats.org/officeDocument/2006/relationships/control" Target="activeX/activeX72.xml"/><Relationship Id="rId12" Type="http://schemas.openxmlformats.org/officeDocument/2006/relationships/control" Target="activeX/activeX4.xml"/><Relationship Id="rId17" Type="http://schemas.openxmlformats.org/officeDocument/2006/relationships/control" Target="activeX/activeX9.xml"/><Relationship Id="rId33" Type="http://schemas.openxmlformats.org/officeDocument/2006/relationships/control" Target="activeX/activeX20.xml"/><Relationship Id="rId38" Type="http://schemas.openxmlformats.org/officeDocument/2006/relationships/control" Target="activeX/activeX25.xml"/><Relationship Id="rId59" Type="http://schemas.openxmlformats.org/officeDocument/2006/relationships/control" Target="activeX/activeX46.xml"/><Relationship Id="rId103" Type="http://schemas.openxmlformats.org/officeDocument/2006/relationships/control" Target="activeX/activeX87.xml"/><Relationship Id="rId108" Type="http://schemas.openxmlformats.org/officeDocument/2006/relationships/control" Target="activeX/activeX92.xml"/><Relationship Id="rId124" Type="http://schemas.openxmlformats.org/officeDocument/2006/relationships/control" Target="activeX/activeX108.xml"/><Relationship Id="rId129" Type="http://schemas.openxmlformats.org/officeDocument/2006/relationships/theme" Target="theme/theme1.xml"/><Relationship Id="rId54" Type="http://schemas.openxmlformats.org/officeDocument/2006/relationships/control" Target="activeX/activeX41.xml"/><Relationship Id="rId70" Type="http://schemas.openxmlformats.org/officeDocument/2006/relationships/control" Target="activeX/activeX57.xml"/><Relationship Id="rId75" Type="http://schemas.openxmlformats.org/officeDocument/2006/relationships/control" Target="activeX/activeX62.xml"/><Relationship Id="rId91" Type="http://schemas.openxmlformats.org/officeDocument/2006/relationships/header" Target="header5.xml"/><Relationship Id="rId96" Type="http://schemas.openxmlformats.org/officeDocument/2006/relationships/control" Target="activeX/activeX8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control" Target="activeX/activeX15.xml"/><Relationship Id="rId49" Type="http://schemas.openxmlformats.org/officeDocument/2006/relationships/control" Target="activeX/activeX36.xml"/><Relationship Id="rId114" Type="http://schemas.openxmlformats.org/officeDocument/2006/relationships/control" Target="activeX/activeX98.xml"/><Relationship Id="rId119" Type="http://schemas.openxmlformats.org/officeDocument/2006/relationships/control" Target="activeX/activeX103.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6.xml"/><Relationship Id="rId109" Type="http://schemas.openxmlformats.org/officeDocument/2006/relationships/control" Target="activeX/activeX93.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1.xml"/><Relationship Id="rId104" Type="http://schemas.openxmlformats.org/officeDocument/2006/relationships/control" Target="activeX/activeX88.xml"/><Relationship Id="rId120" Type="http://schemas.openxmlformats.org/officeDocument/2006/relationships/control" Target="activeX/activeX104.xml"/><Relationship Id="rId125" Type="http://schemas.openxmlformats.org/officeDocument/2006/relationships/control" Target="activeX/activeX109.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6.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4.xml"/><Relationship Id="rId115" Type="http://schemas.openxmlformats.org/officeDocument/2006/relationships/control" Target="activeX/activeX99.xml"/><Relationship Id="rId61" Type="http://schemas.openxmlformats.org/officeDocument/2006/relationships/control" Target="activeX/activeX48.xml"/><Relationship Id="rId82" Type="http://schemas.openxmlformats.org/officeDocument/2006/relationships/control" Target="activeX/activeX69.xml"/><Relationship Id="rId19" Type="http://schemas.openxmlformats.org/officeDocument/2006/relationships/hyperlink" Target="https://medicaid.utah.gov/Documents/manuals/pdfs/Medicaid%20Provider%20Manuals/School-Based%20Skills%20Development/School-BasedSkillsDev7-20.pdf" TargetMode="External"/><Relationship Id="rId14" Type="http://schemas.openxmlformats.org/officeDocument/2006/relationships/control" Target="activeX/activeX6.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4.xml"/><Relationship Id="rId105" Type="http://schemas.openxmlformats.org/officeDocument/2006/relationships/control" Target="activeX/activeX89.xml"/><Relationship Id="rId126" Type="http://schemas.openxmlformats.org/officeDocument/2006/relationships/control" Target="activeX/activeX110.xml"/><Relationship Id="rId8" Type="http://schemas.openxmlformats.org/officeDocument/2006/relationships/image" Target="media/image1.wmf"/><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77.xml"/><Relationship Id="rId98" Type="http://schemas.openxmlformats.org/officeDocument/2006/relationships/control" Target="activeX/activeX82.xml"/><Relationship Id="rId121" Type="http://schemas.openxmlformats.org/officeDocument/2006/relationships/control" Target="activeX/activeX105.xml"/><Relationship Id="rId3" Type="http://schemas.openxmlformats.org/officeDocument/2006/relationships/styles" Target="styles.xml"/><Relationship Id="rId25" Type="http://schemas.openxmlformats.org/officeDocument/2006/relationships/control" Target="activeX/activeX12.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control" Target="activeX/activeX100.xml"/><Relationship Id="rId20" Type="http://schemas.openxmlformats.org/officeDocument/2006/relationships/header" Target="header1.xml"/><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5.xml"/><Relationship Id="rId111" Type="http://schemas.openxmlformats.org/officeDocument/2006/relationships/control" Target="activeX/activeX95.xml"/><Relationship Id="rId15" Type="http://schemas.openxmlformats.org/officeDocument/2006/relationships/control" Target="activeX/activeX7.xml"/><Relationship Id="rId36" Type="http://schemas.openxmlformats.org/officeDocument/2006/relationships/control" Target="activeX/activeX23.xml"/><Relationship Id="rId57" Type="http://schemas.openxmlformats.org/officeDocument/2006/relationships/control" Target="activeX/activeX44.xml"/><Relationship Id="rId106" Type="http://schemas.openxmlformats.org/officeDocument/2006/relationships/control" Target="activeX/activeX90.xml"/><Relationship Id="rId127" Type="http://schemas.openxmlformats.org/officeDocument/2006/relationships/control" Target="activeX/activeX111.xml"/><Relationship Id="rId10" Type="http://schemas.openxmlformats.org/officeDocument/2006/relationships/control" Target="activeX/activeX2.xml"/><Relationship Id="rId31" Type="http://schemas.openxmlformats.org/officeDocument/2006/relationships/control" Target="activeX/activeX18.xml"/><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78.xml"/><Relationship Id="rId99" Type="http://schemas.openxmlformats.org/officeDocument/2006/relationships/control" Target="activeX/activeX83.xml"/><Relationship Id="rId101" Type="http://schemas.openxmlformats.org/officeDocument/2006/relationships/control" Target="activeX/activeX85.xml"/><Relationship Id="rId122" Type="http://schemas.openxmlformats.org/officeDocument/2006/relationships/control" Target="activeX/activeX106.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34A9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09C0-6512-426A-8766-2A049186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6. Complete IEP</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Complete IEP</dc:title>
  <dc:subject/>
  <dc:creator>Nordfelt, Emily</dc:creator>
  <cp:keywords/>
  <dc:description/>
  <cp:lastModifiedBy>Emily Nordfelt</cp:lastModifiedBy>
  <cp:revision>10</cp:revision>
  <dcterms:created xsi:type="dcterms:W3CDTF">2023-11-09T23:26:00Z</dcterms:created>
  <dcterms:modified xsi:type="dcterms:W3CDTF">2024-11-05T19:23:00Z</dcterms:modified>
</cp:coreProperties>
</file>