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4B2D" w14:textId="678AF791" w:rsidR="00CC72A4" w:rsidRDefault="00CC72A4" w:rsidP="00400926">
      <w:pPr>
        <w:pStyle w:val="Heading1"/>
        <w:spacing w:after="120"/>
      </w:pPr>
      <w:r w:rsidRPr="00CC72A4">
        <w:rPr>
          <w:lang w:bidi="es-ES"/>
        </w:rPr>
        <w:t>Intervenciones en la educación regular y documentación vulnerable</w:t>
      </w:r>
    </w:p>
    <w:p w14:paraId="14B6854A" w14:textId="1ED5742F" w:rsidR="00400926" w:rsidRPr="00110D06" w:rsidRDefault="00400926" w:rsidP="00110D06">
      <w:pPr>
        <w:tabs>
          <w:tab w:val="left" w:pos="6570"/>
          <w:tab w:val="left" w:pos="9360"/>
        </w:tabs>
        <w:jc w:val="center"/>
        <w:rPr>
          <w:b/>
          <w:bCs/>
        </w:rPr>
      </w:pPr>
      <w:bookmarkStart w:id="0" w:name="_Hlk140492604"/>
      <w:r>
        <w:rPr>
          <w:lang w:bidi="es-ES"/>
        </w:rPr>
        <w:t xml:space="preserve">Este formulario se puede utilizar para documentar las intervenciones que se proporcionan a un estudiante antes de remitirlo </w:t>
      </w:r>
      <w:r w:rsidR="00D36CAD">
        <w:rPr>
          <w:lang w:bidi="es-ES"/>
        </w:rPr>
        <w:br/>
      </w:r>
      <w:r>
        <w:rPr>
          <w:lang w:bidi="es-ES"/>
        </w:rPr>
        <w:t xml:space="preserve">a los servicios de educación </w:t>
      </w:r>
      <w:r w:rsidRPr="00110D06">
        <w:rPr>
          <w:lang w:bidi="es-ES"/>
        </w:rPr>
        <w:t>especial.</w:t>
      </w:r>
    </w:p>
    <w:p w14:paraId="66ADF7F8" w14:textId="7668B79D" w:rsidR="00046135" w:rsidRPr="00110D06" w:rsidRDefault="00046135" w:rsidP="00046135">
      <w:pPr>
        <w:tabs>
          <w:tab w:val="left" w:pos="6570"/>
        </w:tabs>
        <w:rPr>
          <w:b/>
          <w:bCs/>
        </w:rPr>
      </w:pPr>
      <w:r w:rsidRPr="00110D06">
        <w:rPr>
          <w:lang w:bidi="es-ES"/>
        </w:rPr>
        <w:t>Distrito/Escuela:</w:t>
      </w:r>
      <w:r w:rsidRPr="00110D06">
        <w:rPr>
          <w:lang w:bidi="es-ES"/>
        </w:rPr>
        <w:tab/>
        <w:t>Nombre del estudiante:</w:t>
      </w:r>
    </w:p>
    <w:p w14:paraId="41F4C81E" w14:textId="2A59010A" w:rsidR="00046135" w:rsidRDefault="00046135" w:rsidP="00D36CAD">
      <w:pPr>
        <w:tabs>
          <w:tab w:val="left" w:pos="6570"/>
          <w:tab w:val="left" w:pos="10065"/>
        </w:tabs>
      </w:pPr>
      <w:r w:rsidRPr="00110D06">
        <w:rPr>
          <w:lang w:bidi="es-ES"/>
        </w:rPr>
        <w:t>Fecha de la reunión:</w:t>
      </w:r>
      <w:r w:rsidRPr="00110D06">
        <w:rPr>
          <w:lang w:bidi="es-ES"/>
        </w:rPr>
        <w:tab/>
        <w:t>Fecha de nacimiento:</w:t>
      </w:r>
      <w:r w:rsidRPr="00110D06">
        <w:rPr>
          <w:lang w:bidi="es-ES"/>
        </w:rPr>
        <w:tab/>
      </w:r>
      <w:r>
        <w:rPr>
          <w:lang w:bidi="es-ES"/>
        </w:rPr>
        <w:t>Grado:</w:t>
      </w:r>
      <w:bookmarkEnd w:id="0"/>
    </w:p>
    <w:p w14:paraId="3FC8AB55" w14:textId="4CC1CD7B" w:rsidR="00E04ADB" w:rsidRDefault="00E04ADB" w:rsidP="00E04ADB">
      <w:pPr>
        <w:pStyle w:val="Heading2"/>
      </w:pPr>
      <w:r>
        <w:rPr>
          <w:lang w:bidi="es-ES"/>
        </w:rPr>
        <w:t>Documentación de intervenciones científicas basadas en pruebas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3145"/>
        <w:gridCol w:w="2610"/>
        <w:gridCol w:w="2520"/>
        <w:gridCol w:w="6210"/>
      </w:tblGrid>
      <w:tr w:rsidR="00DF12F1" w14:paraId="4F0AFF41" w14:textId="77777777" w:rsidTr="00110D06">
        <w:trPr>
          <w:cantSplit/>
          <w:tblHeader/>
        </w:trPr>
        <w:tc>
          <w:tcPr>
            <w:tcW w:w="3145" w:type="dxa"/>
            <w:vAlign w:val="center"/>
          </w:tcPr>
          <w:p w14:paraId="7EB0082D" w14:textId="1F6C3EEA" w:rsidR="00DF12F1" w:rsidRDefault="00DF12F1" w:rsidP="00C35D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Área de interés (p.ej., académica, conductual, comunicacional, motriz, social o emocional)</w:t>
            </w:r>
          </w:p>
        </w:tc>
        <w:tc>
          <w:tcPr>
            <w:tcW w:w="2610" w:type="dxa"/>
            <w:vAlign w:val="center"/>
          </w:tcPr>
          <w:p w14:paraId="1061AC81" w14:textId="3C2F1B11" w:rsidR="00DF12F1" w:rsidRPr="00F40E20" w:rsidRDefault="00400926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Intervención o estrategia pedagógica proporcionada</w:t>
            </w:r>
          </w:p>
        </w:tc>
        <w:tc>
          <w:tcPr>
            <w:tcW w:w="2520" w:type="dxa"/>
            <w:vAlign w:val="center"/>
          </w:tcPr>
          <w:p w14:paraId="1E34D938" w14:textId="77777777" w:rsidR="00DF12F1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Duración</w:t>
            </w:r>
          </w:p>
          <w:p w14:paraId="0E23956D" w14:textId="42D68EBF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(fechas de inicio y finalización)</w:t>
            </w:r>
          </w:p>
        </w:tc>
        <w:tc>
          <w:tcPr>
            <w:tcW w:w="6210" w:type="dxa"/>
            <w:vAlign w:val="center"/>
          </w:tcPr>
          <w:p w14:paraId="062831CB" w14:textId="3A0CAB13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lang w:bidi="es-ES"/>
              </w:rPr>
              <w:t>Resultados (incluidos los datos de seguimiento del progreso)</w:t>
            </w:r>
          </w:p>
        </w:tc>
      </w:tr>
      <w:tr w:rsidR="00DF12F1" w14:paraId="1C82A7D5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46C853B9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73EF3787" w14:textId="4236AE45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3B322ADB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0EA2F44B" w14:textId="77777777" w:rsidR="00DF12F1" w:rsidRDefault="00DF12F1" w:rsidP="00624F26">
            <w:pPr>
              <w:spacing w:after="0"/>
            </w:pPr>
          </w:p>
        </w:tc>
      </w:tr>
      <w:tr w:rsidR="00DF12F1" w14:paraId="569CAFD3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65D4BD05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5B6D4DE6" w14:textId="0E40C510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0B526140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72698EEB" w14:textId="77777777" w:rsidR="00DF12F1" w:rsidRDefault="00DF12F1" w:rsidP="00624F26">
            <w:pPr>
              <w:spacing w:after="0"/>
            </w:pPr>
          </w:p>
        </w:tc>
      </w:tr>
      <w:tr w:rsidR="00DF12F1" w14:paraId="7018EB9F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7B804BA3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54122591" w14:textId="2D644A3A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57380570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1B358AC2" w14:textId="77777777" w:rsidR="00DF12F1" w:rsidRDefault="00DF12F1" w:rsidP="00624F26">
            <w:pPr>
              <w:spacing w:after="0"/>
            </w:pPr>
          </w:p>
        </w:tc>
      </w:tr>
      <w:tr w:rsidR="00DF12F1" w14:paraId="358C7BE0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2AC96D83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071426FB" w14:textId="03E2B1BE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2B28142C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3B9A9D2C" w14:textId="77777777" w:rsidR="00DF12F1" w:rsidRDefault="00DF12F1" w:rsidP="00624F26">
            <w:pPr>
              <w:spacing w:after="0"/>
            </w:pPr>
          </w:p>
        </w:tc>
      </w:tr>
      <w:tr w:rsidR="00DF12F1" w14:paraId="461B4120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673643DE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69790083" w14:textId="0C7B09DE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62158E02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6FF5DC8F" w14:textId="77777777" w:rsidR="00DF12F1" w:rsidRDefault="00DF12F1" w:rsidP="00624F26">
            <w:pPr>
              <w:spacing w:after="0"/>
            </w:pPr>
          </w:p>
        </w:tc>
      </w:tr>
      <w:tr w:rsidR="00DF12F1" w14:paraId="1BBF4A48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0B212853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1214A470" w14:textId="77777777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3CF51D93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227C75C8" w14:textId="77777777" w:rsidR="00DF12F1" w:rsidRDefault="00DF12F1" w:rsidP="00624F26">
            <w:pPr>
              <w:spacing w:after="0"/>
            </w:pPr>
          </w:p>
        </w:tc>
      </w:tr>
      <w:tr w:rsidR="00DF12F1" w14:paraId="16374337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44FD6016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475C0CA6" w14:textId="77777777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315E2249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0356062B" w14:textId="77777777" w:rsidR="00DF12F1" w:rsidRDefault="00DF12F1" w:rsidP="00624F26">
            <w:pPr>
              <w:spacing w:after="0"/>
            </w:pPr>
          </w:p>
        </w:tc>
      </w:tr>
      <w:tr w:rsidR="00DF12F1" w14:paraId="0776F61F" w14:textId="77777777" w:rsidTr="00110D06">
        <w:trPr>
          <w:cantSplit/>
          <w:trHeight w:hRule="exact" w:val="510"/>
        </w:trPr>
        <w:tc>
          <w:tcPr>
            <w:tcW w:w="3145" w:type="dxa"/>
          </w:tcPr>
          <w:p w14:paraId="6EE8D70E" w14:textId="77777777" w:rsidR="00DF12F1" w:rsidRDefault="00DF12F1" w:rsidP="00624F26">
            <w:pPr>
              <w:spacing w:after="0"/>
            </w:pPr>
          </w:p>
        </w:tc>
        <w:tc>
          <w:tcPr>
            <w:tcW w:w="2610" w:type="dxa"/>
            <w:vAlign w:val="center"/>
          </w:tcPr>
          <w:p w14:paraId="758F34CF" w14:textId="77777777" w:rsidR="00DF12F1" w:rsidRDefault="00DF12F1" w:rsidP="00624F26">
            <w:pPr>
              <w:spacing w:after="0"/>
            </w:pPr>
          </w:p>
        </w:tc>
        <w:tc>
          <w:tcPr>
            <w:tcW w:w="2520" w:type="dxa"/>
            <w:vAlign w:val="center"/>
          </w:tcPr>
          <w:p w14:paraId="11E9EBCD" w14:textId="77777777" w:rsidR="00DF12F1" w:rsidRDefault="00DF12F1" w:rsidP="00624F26">
            <w:pPr>
              <w:spacing w:after="0"/>
            </w:pPr>
          </w:p>
        </w:tc>
        <w:tc>
          <w:tcPr>
            <w:tcW w:w="6210" w:type="dxa"/>
            <w:vAlign w:val="center"/>
          </w:tcPr>
          <w:p w14:paraId="5607E206" w14:textId="77777777" w:rsidR="00DF12F1" w:rsidRDefault="00DF12F1" w:rsidP="00624F26">
            <w:pPr>
              <w:spacing w:after="0"/>
            </w:pPr>
          </w:p>
        </w:tc>
      </w:tr>
    </w:tbl>
    <w:p w14:paraId="26DFE60C" w14:textId="6B545223" w:rsidR="008E60B8" w:rsidRDefault="008E60B8" w:rsidP="00400926">
      <w:pPr>
        <w:pStyle w:val="Heading3"/>
        <w:spacing w:before="120"/>
      </w:pPr>
      <w:r>
        <w:rPr>
          <w:lang w:bidi="es-ES"/>
        </w:rPr>
        <w:t>Recursos adicionales</w:t>
      </w:r>
    </w:p>
    <w:p w14:paraId="503FB074" w14:textId="28EA652D" w:rsidR="00F40D93" w:rsidRPr="00D36CAD" w:rsidRDefault="00DF12F1" w:rsidP="00110D06">
      <w:pPr>
        <w:numPr>
          <w:ilvl w:val="0"/>
          <w:numId w:val="8"/>
        </w:numPr>
        <w:ind w:left="475" w:hanging="288"/>
        <w:rPr>
          <w:spacing w:val="-6"/>
        </w:rPr>
      </w:pPr>
      <w:r w:rsidRPr="00D36CAD">
        <w:rPr>
          <w:spacing w:val="-6"/>
          <w:lang w:bidi="es-ES"/>
        </w:rPr>
        <w:t>Página web de los</w:t>
      </w:r>
      <w:r w:rsidR="00D36CAD" w:rsidRPr="00D36CAD">
        <w:rPr>
          <w:spacing w:val="-6"/>
          <w:lang w:bidi="es-ES"/>
        </w:rPr>
        <w:t xml:space="preserve"> </w:t>
      </w:r>
      <w:hyperlink r:id="rId8" w:history="1">
        <w:r w:rsidRPr="00D36CAD">
          <w:rPr>
            <w:rStyle w:val="Hyperlink"/>
            <w:spacing w:val="-6"/>
            <w:lang w:bidi="es-ES"/>
          </w:rPr>
          <w:t>recursos del Sistema de apoyos de varios niveles (Multi-</w:t>
        </w:r>
        <w:proofErr w:type="spellStart"/>
        <w:r w:rsidRPr="00D36CAD">
          <w:rPr>
            <w:rStyle w:val="Hyperlink"/>
            <w:spacing w:val="-6"/>
            <w:lang w:bidi="es-ES"/>
          </w:rPr>
          <w:t>Tiered</w:t>
        </w:r>
        <w:proofErr w:type="spellEnd"/>
        <w:r w:rsidRPr="00D36CAD">
          <w:rPr>
            <w:rStyle w:val="Hyperlink"/>
            <w:spacing w:val="-6"/>
            <w:lang w:bidi="es-ES"/>
          </w:rPr>
          <w:t xml:space="preserve"> </w:t>
        </w:r>
        <w:proofErr w:type="spellStart"/>
        <w:r w:rsidRPr="00D36CAD">
          <w:rPr>
            <w:rStyle w:val="Hyperlink"/>
            <w:spacing w:val="-6"/>
            <w:lang w:bidi="es-ES"/>
          </w:rPr>
          <w:t>System</w:t>
        </w:r>
        <w:proofErr w:type="spellEnd"/>
        <w:r w:rsidRPr="00D36CAD">
          <w:rPr>
            <w:rStyle w:val="Hyperlink"/>
            <w:spacing w:val="-6"/>
            <w:lang w:bidi="es-ES"/>
          </w:rPr>
          <w:t xml:space="preserve"> of </w:t>
        </w:r>
        <w:proofErr w:type="spellStart"/>
        <w:r w:rsidRPr="00D36CAD">
          <w:rPr>
            <w:rStyle w:val="Hyperlink"/>
            <w:spacing w:val="-6"/>
            <w:lang w:bidi="es-ES"/>
          </w:rPr>
          <w:t>Supports</w:t>
        </w:r>
        <w:proofErr w:type="spellEnd"/>
        <w:r w:rsidRPr="00D36CAD">
          <w:rPr>
            <w:rStyle w:val="Hyperlink"/>
            <w:spacing w:val="-6"/>
            <w:lang w:bidi="es-ES"/>
          </w:rPr>
          <w:t>, MTSS) de la Junta Educativa del Estado de Utah (Utah State Board Of Education, USBE)</w:t>
        </w:r>
      </w:hyperlink>
    </w:p>
    <w:p w14:paraId="27BBB3D4" w14:textId="75BA16ED" w:rsidR="008E60B8" w:rsidRPr="00D36CAD" w:rsidRDefault="00A12B78" w:rsidP="00110D06">
      <w:pPr>
        <w:numPr>
          <w:ilvl w:val="0"/>
          <w:numId w:val="8"/>
        </w:numPr>
        <w:ind w:left="475" w:hanging="288"/>
        <w:rPr>
          <w:spacing w:val="-6"/>
        </w:rPr>
      </w:pPr>
      <w:hyperlink r:id="rId9" w:history="1">
        <w:r w:rsidR="008E60B8" w:rsidRPr="00D36CAD">
          <w:rPr>
            <w:rStyle w:val="Hyperlink"/>
            <w:spacing w:val="-6"/>
            <w:lang w:bidi="es-ES"/>
          </w:rPr>
          <w:t>Pautas de elegibilidad con respecto a las discapacidades específicas del aprendizaje (Specific Learning Disabilities, SLD) de la USBE</w:t>
        </w:r>
      </w:hyperlink>
    </w:p>
    <w:p w14:paraId="67797B64" w14:textId="7D135703" w:rsidR="008E60B8" w:rsidRPr="00D36CAD" w:rsidRDefault="00A12B78" w:rsidP="00110D06">
      <w:pPr>
        <w:numPr>
          <w:ilvl w:val="0"/>
          <w:numId w:val="8"/>
        </w:numPr>
        <w:spacing w:after="0"/>
        <w:ind w:left="475" w:hanging="288"/>
        <w:rPr>
          <w:spacing w:val="-6"/>
        </w:rPr>
      </w:pPr>
      <w:hyperlink r:id="rId10" w:history="1">
        <w:r w:rsidR="00046135" w:rsidRPr="00D36CAD">
          <w:rPr>
            <w:rStyle w:val="Hyperlink"/>
            <w:spacing w:val="-6"/>
            <w:lang w:bidi="es-ES"/>
          </w:rPr>
          <w:t>Manual de asistencia técnica de las intervenciones para el comportamiento menos restrictivas (Least Restrictive Behavioral Interventions, LRBI) de la USBE</w:t>
        </w:r>
      </w:hyperlink>
    </w:p>
    <w:sectPr w:rsidR="008E60B8" w:rsidRPr="00D36CAD" w:rsidSect="00110D06">
      <w:headerReference w:type="default" r:id="rId11"/>
      <w:footerReference w:type="default" r:id="rId12"/>
      <w:pgSz w:w="15840" w:h="12240" w:orient="landscape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89EF" w14:textId="77777777" w:rsidR="00B35DA6" w:rsidRDefault="00B35DA6" w:rsidP="00CC72A4">
      <w:pPr>
        <w:spacing w:after="0"/>
      </w:pPr>
      <w:r>
        <w:separator/>
      </w:r>
    </w:p>
  </w:endnote>
  <w:endnote w:type="continuationSeparator" w:id="0">
    <w:p w14:paraId="7D79A6C2" w14:textId="77777777" w:rsidR="00B35DA6" w:rsidRDefault="00B35DA6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81B" w14:textId="1756B08B" w:rsidR="00406889" w:rsidRPr="00406889" w:rsidRDefault="00406889" w:rsidP="00D36CAD">
    <w:pPr>
      <w:pStyle w:val="Footer"/>
      <w:tabs>
        <w:tab w:val="clear" w:pos="4680"/>
        <w:tab w:val="clear" w:pos="9360"/>
        <w:tab w:val="center" w:pos="7513"/>
        <w:tab w:val="right" w:pos="14400"/>
      </w:tabs>
      <w:jc w:val="center"/>
    </w:pPr>
    <w:r>
      <w:rPr>
        <w:lang w:bidi="es-ES"/>
      </w:rPr>
      <w:t>SES de la USBE, revisado en mayo de</w:t>
    </w:r>
    <w:r w:rsidR="00110D06">
      <w:rPr>
        <w:lang w:bidi="es-ES"/>
      </w:rPr>
      <w:t xml:space="preserve"> </w:t>
    </w:r>
    <w:r>
      <w:rPr>
        <w:lang w:bidi="es-ES"/>
      </w:rPr>
      <w:t>2023</w:t>
    </w:r>
    <w:r>
      <w:rPr>
        <w:lang w:bidi="es-ES"/>
      </w:rPr>
      <w:tab/>
    </w:r>
    <w:sdt>
      <w:sdtPr>
        <w:id w:val="-758989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  <w:r w:rsidR="004E0D7E">
          <w:rPr>
            <w:noProof/>
            <w:lang w:bidi="es-ES"/>
          </w:rPr>
          <w:tab/>
        </w:r>
      </w:sdtContent>
    </w:sdt>
    <w:r w:rsidR="008E60B8">
      <w:rPr>
        <w:noProof/>
        <w:lang w:bidi="es-ES"/>
      </w:rPr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B4D6" w14:textId="77777777" w:rsidR="00B35DA6" w:rsidRDefault="00B35DA6" w:rsidP="00CC72A4">
      <w:pPr>
        <w:spacing w:after="0"/>
      </w:pPr>
      <w:r>
        <w:separator/>
      </w:r>
    </w:p>
  </w:footnote>
  <w:footnote w:type="continuationSeparator" w:id="0">
    <w:p w14:paraId="46E63633" w14:textId="77777777" w:rsidR="00B35DA6" w:rsidRDefault="00B35DA6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E19" w14:textId="38264408" w:rsidR="00E44CBE" w:rsidRDefault="00046135" w:rsidP="00E44CBE">
    <w:pPr>
      <w:tabs>
        <w:tab w:val="left" w:pos="990"/>
        <w:tab w:val="left" w:pos="3600"/>
        <w:tab w:val="left" w:pos="6120"/>
        <w:tab w:val="left" w:pos="7560"/>
      </w:tabs>
    </w:pPr>
    <w:proofErr w:type="spellStart"/>
    <w:r>
      <w:rPr>
        <w:lang w:bidi="es-ES"/>
      </w:rPr>
      <w:t>EdEsp</w:t>
    </w:r>
    <w:proofErr w:type="spellEnd"/>
    <w:r w:rsidR="00110D06">
      <w:rPr>
        <w:lang w:bidi="es-ES"/>
      </w:rPr>
      <w:t xml:space="preserve"> </w:t>
    </w:r>
    <w:r>
      <w:rPr>
        <w:lang w:bidi="es-E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62C"/>
    <w:multiLevelType w:val="hybridMultilevel"/>
    <w:tmpl w:val="7E0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8517">
    <w:abstractNumId w:val="5"/>
  </w:num>
  <w:num w:numId="2" w16cid:durableId="1515073562">
    <w:abstractNumId w:val="2"/>
  </w:num>
  <w:num w:numId="3" w16cid:durableId="1676878172">
    <w:abstractNumId w:val="4"/>
  </w:num>
  <w:num w:numId="4" w16cid:durableId="196284800">
    <w:abstractNumId w:val="6"/>
  </w:num>
  <w:num w:numId="5" w16cid:durableId="560167367">
    <w:abstractNumId w:val="7"/>
  </w:num>
  <w:num w:numId="6" w16cid:durableId="1917477074">
    <w:abstractNumId w:val="3"/>
  </w:num>
  <w:num w:numId="7" w16cid:durableId="1495216835">
    <w:abstractNumId w:val="1"/>
  </w:num>
  <w:num w:numId="8" w16cid:durableId="114111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46135"/>
    <w:rsid w:val="00110D06"/>
    <w:rsid w:val="00165167"/>
    <w:rsid w:val="001946E1"/>
    <w:rsid w:val="002F516D"/>
    <w:rsid w:val="00325CAB"/>
    <w:rsid w:val="003574E6"/>
    <w:rsid w:val="00391C82"/>
    <w:rsid w:val="003A262D"/>
    <w:rsid w:val="00400926"/>
    <w:rsid w:val="00406889"/>
    <w:rsid w:val="004158C9"/>
    <w:rsid w:val="004E0D7E"/>
    <w:rsid w:val="005B2246"/>
    <w:rsid w:val="00600AE3"/>
    <w:rsid w:val="0062578E"/>
    <w:rsid w:val="006626C4"/>
    <w:rsid w:val="00680ECD"/>
    <w:rsid w:val="006C0F38"/>
    <w:rsid w:val="006D498B"/>
    <w:rsid w:val="006E3448"/>
    <w:rsid w:val="00752E59"/>
    <w:rsid w:val="0076334D"/>
    <w:rsid w:val="00770BF2"/>
    <w:rsid w:val="0077110D"/>
    <w:rsid w:val="007756E3"/>
    <w:rsid w:val="00776259"/>
    <w:rsid w:val="007B3432"/>
    <w:rsid w:val="00807EF9"/>
    <w:rsid w:val="00816077"/>
    <w:rsid w:val="00847123"/>
    <w:rsid w:val="00847962"/>
    <w:rsid w:val="008814E8"/>
    <w:rsid w:val="008A4D7E"/>
    <w:rsid w:val="008D5465"/>
    <w:rsid w:val="008E60B8"/>
    <w:rsid w:val="00910035"/>
    <w:rsid w:val="0092620C"/>
    <w:rsid w:val="00996FDD"/>
    <w:rsid w:val="00A12B78"/>
    <w:rsid w:val="00AC3BCA"/>
    <w:rsid w:val="00AD71AD"/>
    <w:rsid w:val="00B25E42"/>
    <w:rsid w:val="00B35DA6"/>
    <w:rsid w:val="00B656A4"/>
    <w:rsid w:val="00BA5649"/>
    <w:rsid w:val="00BD2D65"/>
    <w:rsid w:val="00BE6854"/>
    <w:rsid w:val="00BF7A79"/>
    <w:rsid w:val="00C1273D"/>
    <w:rsid w:val="00C27AC9"/>
    <w:rsid w:val="00C33692"/>
    <w:rsid w:val="00C35D99"/>
    <w:rsid w:val="00C608EA"/>
    <w:rsid w:val="00C77D1F"/>
    <w:rsid w:val="00C8206C"/>
    <w:rsid w:val="00CC72A4"/>
    <w:rsid w:val="00CF05E8"/>
    <w:rsid w:val="00D36CAD"/>
    <w:rsid w:val="00DB137B"/>
    <w:rsid w:val="00DF12F1"/>
    <w:rsid w:val="00E04ADB"/>
    <w:rsid w:val="00E4046E"/>
    <w:rsid w:val="00E44CBE"/>
    <w:rsid w:val="00E52961"/>
    <w:rsid w:val="00E54161"/>
    <w:rsid w:val="00EF64C3"/>
    <w:rsid w:val="00F40D93"/>
    <w:rsid w:val="00F77ED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C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B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0B8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EC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0EC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ADB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B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E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E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47123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1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1F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E60B8"/>
    <w:rPr>
      <w:rFonts w:ascii="Open Sans Light" w:eastAsiaTheme="majorEastAsia" w:hAnsi="Open Sans Light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F12F1"/>
    <w:rPr>
      <w:color w:val="09456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curr/umtss?mid=923&amp;tid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ools.utah.gov/safehealthyschools/pdfs/LRBITEchnicalManual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s.utah.gov/specialeducation/_specialeducation/_disabilityspecific/_specificlearningdisability/DisabilitySLD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9456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DE15-F2AB-4609-B480-777A95D1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Regular Education Interventions/At-Risk Documentation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Regular Education Interventions/At-Risk Documentation</dc:title>
  <dc:subject/>
  <dc:creator>Nordfelt, Emily</dc:creator>
  <cp:keywords/>
  <dc:description/>
  <cp:lastModifiedBy>Nordfelt, Emily</cp:lastModifiedBy>
  <cp:revision>3</cp:revision>
  <dcterms:created xsi:type="dcterms:W3CDTF">2023-11-06T22:59:00Z</dcterms:created>
  <dcterms:modified xsi:type="dcterms:W3CDTF">2024-01-25T18:23:00Z</dcterms:modified>
</cp:coreProperties>
</file>