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FA37D" w14:textId="7B10D80F" w:rsidR="00E966C0" w:rsidRDefault="00E966C0" w:rsidP="00E966C0">
      <w:pPr>
        <w:spacing w:after="0" w:line="240" w:lineRule="auto"/>
        <w:rPr>
          <w:rFonts w:ascii="Arial" w:eastAsia="Arial" w:hAnsi="Arial" w:cs="Arial"/>
          <w:b/>
          <w:bCs/>
          <w:sz w:val="18"/>
          <w:szCs w:val="18"/>
        </w:rPr>
      </w:pPr>
    </w:p>
    <w:p w14:paraId="7906EC4E" w14:textId="2F95141E" w:rsidR="00E966C0" w:rsidRDefault="00E966C0" w:rsidP="00E966C0">
      <w:pPr>
        <w:pStyle w:val="Title"/>
        <w:jc w:val="left"/>
        <w:rPr>
          <w:sz w:val="29"/>
          <w:szCs w:val="29"/>
        </w:rPr>
      </w:pPr>
      <w:r>
        <w:rPr>
          <w:sz w:val="22"/>
          <w:szCs w:val="22"/>
        </w:rPr>
        <w:t xml:space="preserve">           </w:t>
      </w:r>
    </w:p>
    <w:tbl>
      <w:tblPr>
        <w:tblW w:w="10796" w:type="dxa"/>
        <w:tblInd w:w="378" w:type="dxa"/>
        <w:tblLook w:val="04A0" w:firstRow="1" w:lastRow="0" w:firstColumn="1" w:lastColumn="0" w:noHBand="0" w:noVBand="1"/>
      </w:tblPr>
      <w:tblGrid>
        <w:gridCol w:w="1602"/>
        <w:gridCol w:w="7452"/>
        <w:gridCol w:w="1742"/>
      </w:tblGrid>
      <w:tr w:rsidR="00E966C0" w:rsidRPr="00E9431A" w14:paraId="07DAFA87" w14:textId="77777777" w:rsidTr="00E9431A">
        <w:trPr>
          <w:trHeight w:val="886"/>
        </w:trPr>
        <w:tc>
          <w:tcPr>
            <w:tcW w:w="1602" w:type="dxa"/>
            <w:hideMark/>
          </w:tcPr>
          <w:p w14:paraId="19A46E7D" w14:textId="21785216" w:rsidR="00E966C0" w:rsidRPr="00E9431A" w:rsidRDefault="00E966C0" w:rsidP="00E966C0">
            <w:pPr>
              <w:pStyle w:val="Title"/>
              <w:rPr>
                <w:rFonts w:ascii="Arial" w:hAnsi="Arial" w:cs="Arial"/>
              </w:rPr>
            </w:pPr>
            <w:r w:rsidRPr="00E9431A">
              <w:rPr>
                <w:rFonts w:ascii="Arial" w:hAnsi="Arial" w:cs="Arial"/>
                <w:noProof/>
              </w:rPr>
              <w:drawing>
                <wp:inline distT="0" distB="0" distL="0" distR="0" wp14:anchorId="7F3FEA24" wp14:editId="543A3DD2">
                  <wp:extent cx="723900" cy="723900"/>
                  <wp:effectExtent l="0" t="0" r="0" b="0"/>
                  <wp:docPr id="1" name="Picture 1" descr="Utah State Board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452" w:type="dxa"/>
          </w:tcPr>
          <w:p w14:paraId="542F840E" w14:textId="06951C3B" w:rsidR="00E966C0" w:rsidRPr="00E9431A" w:rsidRDefault="00E966C0" w:rsidP="00E966C0">
            <w:pPr>
              <w:pStyle w:val="Title"/>
              <w:rPr>
                <w:rFonts w:ascii="Arial" w:hAnsi="Arial" w:cs="Arial"/>
                <w:sz w:val="28"/>
                <w:szCs w:val="28"/>
              </w:rPr>
            </w:pPr>
            <w:r w:rsidRPr="00E9431A">
              <w:rPr>
                <w:rFonts w:ascii="Arial" w:hAnsi="Arial" w:cs="Arial"/>
                <w:sz w:val="28"/>
                <w:szCs w:val="28"/>
              </w:rPr>
              <w:t xml:space="preserve">STATE OF UTAH </w:t>
            </w:r>
            <w:r w:rsidR="00E9431A" w:rsidRPr="00E9431A">
              <w:rPr>
                <w:rFonts w:ascii="Arial" w:hAnsi="Arial" w:cs="Arial"/>
                <w:sz w:val="28"/>
                <w:szCs w:val="28"/>
              </w:rPr>
              <w:t>RESEARCH SHARING AGREEMENT</w:t>
            </w:r>
          </w:p>
          <w:p w14:paraId="3DE9F456" w14:textId="77777777" w:rsidR="00E966C0" w:rsidRPr="00E9431A" w:rsidRDefault="00E966C0" w:rsidP="00E966C0">
            <w:pPr>
              <w:pStyle w:val="Title"/>
              <w:rPr>
                <w:rFonts w:ascii="Arial" w:hAnsi="Arial" w:cs="Arial"/>
              </w:rPr>
            </w:pPr>
          </w:p>
          <w:p w14:paraId="534F6C9F" w14:textId="77777777" w:rsidR="00E966C0" w:rsidRPr="00E9431A" w:rsidRDefault="00E966C0" w:rsidP="00E966C0">
            <w:pPr>
              <w:pStyle w:val="Title"/>
              <w:rPr>
                <w:rFonts w:ascii="Arial" w:hAnsi="Arial" w:cs="Arial"/>
              </w:rPr>
            </w:pPr>
            <w:r w:rsidRPr="00E9431A">
              <w:rPr>
                <w:rFonts w:ascii="Arial" w:hAnsi="Arial" w:cs="Arial"/>
              </w:rPr>
              <w:t>UTAH STATE BOARD OF EDUCATION</w:t>
            </w:r>
          </w:p>
        </w:tc>
        <w:tc>
          <w:tcPr>
            <w:tcW w:w="1742" w:type="dxa"/>
          </w:tcPr>
          <w:p w14:paraId="2906E063" w14:textId="77777777" w:rsidR="00E966C0" w:rsidRPr="00E9431A" w:rsidRDefault="00E966C0" w:rsidP="00E966C0">
            <w:pPr>
              <w:pStyle w:val="Title"/>
              <w:rPr>
                <w:rFonts w:ascii="Arial" w:hAnsi="Arial" w:cs="Arial"/>
              </w:rPr>
            </w:pPr>
          </w:p>
        </w:tc>
      </w:tr>
    </w:tbl>
    <w:p w14:paraId="76C9C83C" w14:textId="77777777" w:rsidR="00E966C0" w:rsidRPr="00E9431A" w:rsidRDefault="00E966C0" w:rsidP="00E966C0">
      <w:pPr>
        <w:pStyle w:val="Title"/>
        <w:jc w:val="left"/>
        <w:rPr>
          <w:rFonts w:ascii="Arial" w:hAnsi="Arial" w:cs="Arial"/>
          <w:sz w:val="29"/>
          <w:szCs w:val="29"/>
        </w:rPr>
      </w:pPr>
    </w:p>
    <w:p w14:paraId="361392AB" w14:textId="77777777" w:rsidR="00E966C0" w:rsidRPr="00E9431A" w:rsidRDefault="00E966C0" w:rsidP="00E966C0">
      <w:pPr>
        <w:spacing w:after="0" w:line="240" w:lineRule="auto"/>
        <w:rPr>
          <w:rFonts w:ascii="Arial" w:hAnsi="Arial" w:cs="Arial"/>
          <w:sz w:val="20"/>
          <w:szCs w:val="20"/>
        </w:rPr>
      </w:pPr>
    </w:p>
    <w:p w14:paraId="27EE811D" w14:textId="4468CB20" w:rsidR="00E966C0" w:rsidRPr="00A17712" w:rsidRDefault="00E9431A" w:rsidP="00CA6C9B">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sz w:val="18"/>
          <w:szCs w:val="18"/>
        </w:rPr>
      </w:pPr>
      <w:r w:rsidRPr="00A17712">
        <w:rPr>
          <w:rFonts w:ascii="Arial" w:hAnsi="Arial" w:cs="Arial"/>
          <w:sz w:val="18"/>
          <w:szCs w:val="18"/>
        </w:rPr>
        <w:t>PARTIES:  This Research Sharing Agreement (“Agreement”)</w:t>
      </w:r>
      <w:r w:rsidR="00E966C0" w:rsidRPr="00A17712">
        <w:rPr>
          <w:rFonts w:ascii="Arial" w:hAnsi="Arial" w:cs="Arial"/>
          <w:sz w:val="18"/>
          <w:szCs w:val="18"/>
        </w:rPr>
        <w:t xml:space="preserve"> is between the Utah State Board </w:t>
      </w:r>
      <w:r w:rsidR="00F346FF" w:rsidRPr="00A17712">
        <w:rPr>
          <w:rFonts w:ascii="Arial" w:hAnsi="Arial" w:cs="Arial"/>
          <w:sz w:val="18"/>
          <w:szCs w:val="18"/>
        </w:rPr>
        <w:t>of Education, referred to as</w:t>
      </w:r>
      <w:r w:rsidR="00E966C0" w:rsidRPr="00A17712">
        <w:rPr>
          <w:rFonts w:ascii="Arial" w:hAnsi="Arial" w:cs="Arial"/>
          <w:sz w:val="18"/>
          <w:szCs w:val="18"/>
        </w:rPr>
        <w:t xml:space="preserve"> </w:t>
      </w:r>
      <w:r w:rsidR="00F346FF" w:rsidRPr="00A17712">
        <w:rPr>
          <w:rFonts w:ascii="Arial" w:hAnsi="Arial" w:cs="Arial"/>
          <w:sz w:val="18"/>
          <w:szCs w:val="18"/>
        </w:rPr>
        <w:t>“</w:t>
      </w:r>
      <w:r w:rsidR="00E966C0" w:rsidRPr="00A17712">
        <w:rPr>
          <w:rFonts w:ascii="Arial" w:hAnsi="Arial" w:cs="Arial"/>
          <w:sz w:val="18"/>
          <w:szCs w:val="18"/>
        </w:rPr>
        <w:t>State Entity</w:t>
      </w:r>
      <w:r w:rsidR="00F346FF" w:rsidRPr="00A17712">
        <w:rPr>
          <w:rFonts w:ascii="Arial" w:hAnsi="Arial" w:cs="Arial"/>
          <w:sz w:val="18"/>
          <w:szCs w:val="18"/>
        </w:rPr>
        <w:t>”</w:t>
      </w:r>
      <w:r w:rsidR="00E966C0" w:rsidRPr="00A17712">
        <w:rPr>
          <w:rFonts w:ascii="Arial" w:hAnsi="Arial" w:cs="Arial"/>
          <w:sz w:val="18"/>
          <w:szCs w:val="18"/>
        </w:rPr>
        <w:t xml:space="preserve"> or </w:t>
      </w:r>
      <w:r w:rsidR="00F346FF" w:rsidRPr="00A17712">
        <w:rPr>
          <w:rFonts w:ascii="Arial" w:hAnsi="Arial" w:cs="Arial"/>
          <w:sz w:val="18"/>
          <w:szCs w:val="18"/>
        </w:rPr>
        <w:t>“</w:t>
      </w:r>
      <w:r w:rsidR="00E966C0" w:rsidRPr="00A17712">
        <w:rPr>
          <w:rFonts w:ascii="Arial" w:hAnsi="Arial" w:cs="Arial"/>
          <w:sz w:val="18"/>
          <w:szCs w:val="18"/>
        </w:rPr>
        <w:t>USBE</w:t>
      </w:r>
      <w:r w:rsidR="00F346FF" w:rsidRPr="00A17712">
        <w:rPr>
          <w:rFonts w:ascii="Arial" w:hAnsi="Arial" w:cs="Arial"/>
          <w:sz w:val="18"/>
          <w:szCs w:val="18"/>
        </w:rPr>
        <w:t>”</w:t>
      </w:r>
      <w:r w:rsidR="00E966C0" w:rsidRPr="00A17712">
        <w:rPr>
          <w:rFonts w:ascii="Arial" w:hAnsi="Arial" w:cs="Arial"/>
          <w:sz w:val="18"/>
          <w:szCs w:val="18"/>
        </w:rPr>
        <w:t xml:space="preserve">, and the following </w:t>
      </w:r>
      <w:r w:rsidR="00A17712" w:rsidRPr="00A17712">
        <w:rPr>
          <w:rFonts w:ascii="Arial" w:hAnsi="Arial" w:cs="Arial"/>
          <w:sz w:val="18"/>
          <w:szCs w:val="18"/>
        </w:rPr>
        <w:t xml:space="preserve">primary </w:t>
      </w:r>
      <w:r w:rsidR="00F346FF" w:rsidRPr="00A17712">
        <w:rPr>
          <w:rFonts w:ascii="Arial" w:hAnsi="Arial" w:cs="Arial"/>
          <w:sz w:val="18"/>
          <w:szCs w:val="18"/>
        </w:rPr>
        <w:t>“</w:t>
      </w:r>
      <w:r w:rsidRPr="00A17712">
        <w:rPr>
          <w:rFonts w:ascii="Arial" w:hAnsi="Arial" w:cs="Arial"/>
          <w:sz w:val="18"/>
          <w:szCs w:val="18"/>
        </w:rPr>
        <w:t>Researcher</w:t>
      </w:r>
      <w:r w:rsidR="00F346FF" w:rsidRPr="00A17712">
        <w:rPr>
          <w:rFonts w:ascii="Arial" w:hAnsi="Arial" w:cs="Arial"/>
          <w:sz w:val="18"/>
          <w:szCs w:val="18"/>
        </w:rPr>
        <w:t>”</w:t>
      </w:r>
      <w:r w:rsidR="001D4CF2">
        <w:rPr>
          <w:rFonts w:ascii="Arial" w:hAnsi="Arial" w:cs="Arial"/>
          <w:sz w:val="18"/>
          <w:szCs w:val="18"/>
        </w:rPr>
        <w:t xml:space="preserve">, </w:t>
      </w:r>
      <w:r w:rsidR="001D4CF2" w:rsidRPr="001D4CF2">
        <w:rPr>
          <w:rFonts w:ascii="Arial" w:hAnsi="Arial" w:cs="Arial"/>
          <w:sz w:val="18"/>
          <w:szCs w:val="18"/>
        </w:rPr>
        <w:t xml:space="preserve">each individually a </w:t>
      </w:r>
      <w:r w:rsidR="00C464A2">
        <w:rPr>
          <w:rFonts w:ascii="Arial" w:hAnsi="Arial" w:cs="Arial"/>
          <w:sz w:val="18"/>
          <w:szCs w:val="18"/>
        </w:rPr>
        <w:t>“</w:t>
      </w:r>
      <w:r w:rsidR="001D4CF2" w:rsidRPr="001D4CF2">
        <w:rPr>
          <w:rFonts w:ascii="Arial" w:hAnsi="Arial" w:cs="Arial"/>
          <w:sz w:val="18"/>
          <w:szCs w:val="18"/>
        </w:rPr>
        <w:t>P</w:t>
      </w:r>
      <w:r w:rsidR="001D4CF2">
        <w:rPr>
          <w:rFonts w:ascii="Arial" w:hAnsi="Arial" w:cs="Arial"/>
          <w:sz w:val="18"/>
          <w:szCs w:val="18"/>
        </w:rPr>
        <w:t>arty</w:t>
      </w:r>
      <w:r w:rsidR="00C464A2">
        <w:rPr>
          <w:rFonts w:ascii="Arial" w:hAnsi="Arial" w:cs="Arial"/>
          <w:sz w:val="18"/>
          <w:szCs w:val="18"/>
        </w:rPr>
        <w:t>”</w:t>
      </w:r>
      <w:r w:rsidR="001D4CF2">
        <w:rPr>
          <w:rFonts w:ascii="Arial" w:hAnsi="Arial" w:cs="Arial"/>
          <w:sz w:val="18"/>
          <w:szCs w:val="18"/>
        </w:rPr>
        <w:t xml:space="preserve"> and together the </w:t>
      </w:r>
      <w:r w:rsidR="00C464A2">
        <w:rPr>
          <w:rFonts w:ascii="Arial" w:hAnsi="Arial" w:cs="Arial"/>
          <w:sz w:val="18"/>
          <w:szCs w:val="18"/>
        </w:rPr>
        <w:t>“</w:t>
      </w:r>
      <w:r w:rsidR="001D4CF2">
        <w:rPr>
          <w:rFonts w:ascii="Arial" w:hAnsi="Arial" w:cs="Arial"/>
          <w:sz w:val="18"/>
          <w:szCs w:val="18"/>
        </w:rPr>
        <w:t>Parties</w:t>
      </w:r>
      <w:r w:rsidR="00C464A2">
        <w:rPr>
          <w:rFonts w:ascii="Arial" w:hAnsi="Arial" w:cs="Arial"/>
          <w:sz w:val="18"/>
          <w:szCs w:val="18"/>
        </w:rPr>
        <w:t>”</w:t>
      </w:r>
      <w:r w:rsidR="001D4CF2">
        <w:rPr>
          <w:rFonts w:ascii="Arial" w:hAnsi="Arial" w:cs="Arial"/>
          <w:sz w:val="18"/>
          <w:szCs w:val="18"/>
        </w:rPr>
        <w:t>.</w:t>
      </w:r>
      <w:r w:rsidR="00E966C0" w:rsidRPr="00A17712">
        <w:rPr>
          <w:rFonts w:ascii="Arial" w:hAnsi="Arial" w:cs="Arial"/>
          <w:sz w:val="18"/>
          <w:szCs w:val="18"/>
        </w:rPr>
        <w:t xml:space="preserve">         </w:t>
      </w:r>
    </w:p>
    <w:p w14:paraId="03DC0AF5" w14:textId="153A51F3"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ind w:left="360"/>
        <w:rPr>
          <w:rFonts w:ascii="Arial" w:hAnsi="Arial" w:cs="Arial"/>
          <w:sz w:val="18"/>
          <w:szCs w:val="18"/>
        </w:rPr>
      </w:pPr>
      <w:r w:rsidRPr="00A17712">
        <w:rPr>
          <w:rFonts w:ascii="Arial" w:hAnsi="Arial" w:cs="Arial"/>
          <w:sz w:val="18"/>
          <w:szCs w:val="18"/>
        </w:rPr>
        <w:tab/>
      </w:r>
    </w:p>
    <w:tbl>
      <w:tblPr>
        <w:tblW w:w="11016" w:type="dxa"/>
        <w:tblInd w:w="468" w:type="dxa"/>
        <w:tblLayout w:type="fixed"/>
        <w:tblLook w:val="01E0" w:firstRow="1" w:lastRow="1" w:firstColumn="1" w:lastColumn="1" w:noHBand="0" w:noVBand="0"/>
      </w:tblPr>
      <w:tblGrid>
        <w:gridCol w:w="9792"/>
        <w:gridCol w:w="1224"/>
      </w:tblGrid>
      <w:tr w:rsidR="00A17712" w:rsidRPr="00A17712" w14:paraId="6B625D96" w14:textId="77777777" w:rsidTr="00A17712">
        <w:trPr>
          <w:trHeight w:val="1635"/>
        </w:trPr>
        <w:tc>
          <w:tcPr>
            <w:tcW w:w="9792" w:type="dxa"/>
            <w:hideMark/>
          </w:tcPr>
          <w:tbl>
            <w:tblPr>
              <w:tblpPr w:leftFromText="180" w:rightFromText="180" w:vertAnchor="text" w:horzAnchor="margin" w:tblpY="-50"/>
              <w:tblOverlap w:val="never"/>
              <w:tblW w:w="9895" w:type="dxa"/>
              <w:tblBorders>
                <w:bottom w:val="single" w:sz="4" w:space="0" w:color="auto"/>
              </w:tblBorders>
              <w:tblLayout w:type="fixed"/>
              <w:tblLook w:val="01E0" w:firstRow="1" w:lastRow="1" w:firstColumn="1" w:lastColumn="1" w:noHBand="0" w:noVBand="0"/>
            </w:tblPr>
            <w:tblGrid>
              <w:gridCol w:w="2542"/>
              <w:gridCol w:w="1135"/>
              <w:gridCol w:w="1358"/>
              <w:gridCol w:w="270"/>
              <w:gridCol w:w="365"/>
              <w:gridCol w:w="985"/>
              <w:gridCol w:w="1800"/>
              <w:gridCol w:w="630"/>
              <w:gridCol w:w="810"/>
            </w:tblGrid>
            <w:tr w:rsidR="00A17712" w:rsidRPr="00A17712" w14:paraId="59259C25" w14:textId="6071218F" w:rsidTr="00CA6C9B">
              <w:tc>
                <w:tcPr>
                  <w:tcW w:w="5670" w:type="dxa"/>
                  <w:gridSpan w:val="5"/>
                  <w:tcBorders>
                    <w:bottom w:val="single" w:sz="4" w:space="0" w:color="auto"/>
                  </w:tcBorders>
                </w:tcPr>
                <w:p w14:paraId="79A56521" w14:textId="15EB9B74"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7"/>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4225" w:type="dxa"/>
                  <w:gridSpan w:val="4"/>
                  <w:tcBorders>
                    <w:bottom w:val="single" w:sz="4" w:space="0" w:color="auto"/>
                  </w:tcBorders>
                </w:tcPr>
                <w:p w14:paraId="6F214CA7" w14:textId="7AF1DEAD"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LEGAL STATUS OF RESEARCHER</w:t>
                  </w:r>
                </w:p>
              </w:tc>
            </w:tr>
            <w:tr w:rsidR="00A17712" w:rsidRPr="00A17712" w14:paraId="435C17B3" w14:textId="6B869D79" w:rsidTr="00CA6C9B">
              <w:trPr>
                <w:trHeight w:val="58"/>
              </w:trPr>
              <w:tc>
                <w:tcPr>
                  <w:tcW w:w="5670" w:type="dxa"/>
                  <w:gridSpan w:val="5"/>
                  <w:tcBorders>
                    <w:top w:val="single" w:sz="4" w:space="0" w:color="auto"/>
                    <w:bottom w:val="single" w:sz="4" w:space="0" w:color="auto"/>
                  </w:tcBorders>
                  <w:hideMark/>
                </w:tcPr>
                <w:p w14:paraId="2B9D0F2E" w14:textId="4582DBBC"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Name of Researcher</w:t>
                  </w:r>
                </w:p>
              </w:tc>
              <w:tc>
                <w:tcPr>
                  <w:tcW w:w="3415" w:type="dxa"/>
                  <w:gridSpan w:val="3"/>
                  <w:tcBorders>
                    <w:top w:val="single" w:sz="4" w:space="0" w:color="auto"/>
                    <w:bottom w:val="single" w:sz="4" w:space="0" w:color="auto"/>
                  </w:tcBorders>
                </w:tcPr>
                <w:p w14:paraId="12D92B76" w14:textId="71D86199"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sz w:val="18"/>
                      <w:szCs w:val="18"/>
                    </w:rPr>
                  </w:pPr>
                  <w:r w:rsidRPr="00A17712">
                    <w:rPr>
                      <w:rFonts w:ascii="Arial" w:hAnsi="Arial" w:cs="Arial"/>
                      <w:sz w:val="18"/>
                      <w:szCs w:val="18"/>
                    </w:rPr>
                    <w:t>Sole Proprietor</w:t>
                  </w:r>
                </w:p>
              </w:tc>
              <w:tc>
                <w:tcPr>
                  <w:tcW w:w="810" w:type="dxa"/>
                  <w:tcBorders>
                    <w:top w:val="single" w:sz="4" w:space="0" w:color="auto"/>
                    <w:bottom w:val="single" w:sz="4" w:space="0" w:color="auto"/>
                  </w:tcBorders>
                </w:tcPr>
                <w:p w14:paraId="26542012" w14:textId="7642BA06"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Check1"/>
                        <w:enabled/>
                        <w:calcOnExit w:val="0"/>
                        <w:checkBox>
                          <w:sizeAuto/>
                          <w:default w:val="0"/>
                          <w:checked w:val="0"/>
                        </w:checkBox>
                      </w:ffData>
                    </w:fldChar>
                  </w:r>
                  <w:r w:rsidRPr="00A17712">
                    <w:rPr>
                      <w:rFonts w:ascii="Arial" w:hAnsi="Arial" w:cs="Arial"/>
                      <w:sz w:val="18"/>
                      <w:szCs w:val="18"/>
                    </w:rPr>
                    <w:instrText xml:space="preserve"> FORMCHECKBOX </w:instrText>
                  </w:r>
                  <w:r w:rsidR="009521BF">
                    <w:rPr>
                      <w:rFonts w:ascii="Arial" w:hAnsi="Arial" w:cs="Arial"/>
                      <w:sz w:val="18"/>
                      <w:szCs w:val="18"/>
                    </w:rPr>
                  </w:r>
                  <w:r w:rsidR="009521BF">
                    <w:rPr>
                      <w:rFonts w:ascii="Arial" w:hAnsi="Arial" w:cs="Arial"/>
                      <w:sz w:val="18"/>
                      <w:szCs w:val="18"/>
                    </w:rPr>
                    <w:fldChar w:fldCharType="separate"/>
                  </w:r>
                  <w:r w:rsidRPr="00A17712">
                    <w:rPr>
                      <w:rFonts w:ascii="Arial" w:hAnsi="Arial" w:cs="Arial"/>
                      <w:sz w:val="18"/>
                      <w:szCs w:val="18"/>
                    </w:rPr>
                    <w:fldChar w:fldCharType="end"/>
                  </w:r>
                </w:p>
              </w:tc>
            </w:tr>
            <w:tr w:rsidR="00A17712" w:rsidRPr="00A17712" w14:paraId="416F2528" w14:textId="045F28C9" w:rsidTr="00CA6C9B">
              <w:tc>
                <w:tcPr>
                  <w:tcW w:w="5670" w:type="dxa"/>
                  <w:gridSpan w:val="5"/>
                  <w:tcBorders>
                    <w:top w:val="single" w:sz="4" w:space="0" w:color="auto"/>
                    <w:bottom w:val="single" w:sz="4" w:space="0" w:color="auto"/>
                  </w:tcBorders>
                </w:tcPr>
                <w:p w14:paraId="5AEC9724" w14:textId="25EDBD06"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7"/>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3415" w:type="dxa"/>
                  <w:gridSpan w:val="3"/>
                  <w:tcBorders>
                    <w:top w:val="single" w:sz="4" w:space="0" w:color="auto"/>
                    <w:bottom w:val="single" w:sz="4" w:space="0" w:color="auto"/>
                  </w:tcBorders>
                </w:tcPr>
                <w:p w14:paraId="30138612" w14:textId="15252398"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Non-Profit Corporation</w:t>
                  </w:r>
                </w:p>
              </w:tc>
              <w:tc>
                <w:tcPr>
                  <w:tcW w:w="810" w:type="dxa"/>
                  <w:tcBorders>
                    <w:top w:val="single" w:sz="4" w:space="0" w:color="auto"/>
                    <w:bottom w:val="single" w:sz="4" w:space="0" w:color="auto"/>
                  </w:tcBorders>
                </w:tcPr>
                <w:p w14:paraId="51AC5D1E" w14:textId="78E77E4C"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fldChar w:fldCharType="begin">
                      <w:ffData>
                        <w:name w:val="Check1"/>
                        <w:enabled/>
                        <w:calcOnExit w:val="0"/>
                        <w:checkBox>
                          <w:sizeAuto/>
                          <w:default w:val="0"/>
                          <w:checked w:val="0"/>
                        </w:checkBox>
                      </w:ffData>
                    </w:fldChar>
                  </w:r>
                  <w:r w:rsidRPr="00A17712">
                    <w:rPr>
                      <w:rFonts w:ascii="Arial" w:hAnsi="Arial" w:cs="Arial"/>
                      <w:sz w:val="18"/>
                      <w:szCs w:val="18"/>
                    </w:rPr>
                    <w:instrText xml:space="preserve"> FORMCHECKBOX </w:instrText>
                  </w:r>
                  <w:r w:rsidR="009521BF">
                    <w:rPr>
                      <w:rFonts w:ascii="Arial" w:hAnsi="Arial" w:cs="Arial"/>
                      <w:sz w:val="18"/>
                      <w:szCs w:val="18"/>
                    </w:rPr>
                  </w:r>
                  <w:r w:rsidR="009521BF">
                    <w:rPr>
                      <w:rFonts w:ascii="Arial" w:hAnsi="Arial" w:cs="Arial"/>
                      <w:sz w:val="18"/>
                      <w:szCs w:val="18"/>
                    </w:rPr>
                    <w:fldChar w:fldCharType="separate"/>
                  </w:r>
                  <w:r w:rsidRPr="00A17712">
                    <w:rPr>
                      <w:rFonts w:ascii="Arial" w:hAnsi="Arial" w:cs="Arial"/>
                      <w:sz w:val="18"/>
                      <w:szCs w:val="18"/>
                    </w:rPr>
                    <w:fldChar w:fldCharType="end"/>
                  </w:r>
                </w:p>
              </w:tc>
            </w:tr>
            <w:tr w:rsidR="00A17712" w:rsidRPr="00A17712" w14:paraId="661AD94D" w14:textId="5C7D2748" w:rsidTr="00CA6C9B">
              <w:tc>
                <w:tcPr>
                  <w:tcW w:w="5670" w:type="dxa"/>
                  <w:gridSpan w:val="5"/>
                  <w:tcBorders>
                    <w:top w:val="single" w:sz="4" w:space="0" w:color="auto"/>
                    <w:bottom w:val="single" w:sz="4" w:space="0" w:color="auto"/>
                  </w:tcBorders>
                  <w:hideMark/>
                </w:tcPr>
                <w:p w14:paraId="3F060C83" w14:textId="39B9523A"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Name of Entity</w:t>
                  </w:r>
                </w:p>
              </w:tc>
              <w:tc>
                <w:tcPr>
                  <w:tcW w:w="3415" w:type="dxa"/>
                  <w:gridSpan w:val="3"/>
                  <w:tcBorders>
                    <w:top w:val="single" w:sz="4" w:space="0" w:color="auto"/>
                    <w:bottom w:val="single" w:sz="4" w:space="0" w:color="auto"/>
                  </w:tcBorders>
                </w:tcPr>
                <w:p w14:paraId="5F5E88D8" w14:textId="4CD33F2E"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For-Profit Corporation</w:t>
                  </w:r>
                </w:p>
              </w:tc>
              <w:tc>
                <w:tcPr>
                  <w:tcW w:w="810" w:type="dxa"/>
                  <w:tcBorders>
                    <w:top w:val="single" w:sz="4" w:space="0" w:color="auto"/>
                    <w:bottom w:val="single" w:sz="4" w:space="0" w:color="auto"/>
                  </w:tcBorders>
                </w:tcPr>
                <w:p w14:paraId="4858D7C3" w14:textId="63E52F34"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fldChar w:fldCharType="begin">
                      <w:ffData>
                        <w:name w:val="Check1"/>
                        <w:enabled/>
                        <w:calcOnExit w:val="0"/>
                        <w:checkBox>
                          <w:sizeAuto/>
                          <w:default w:val="0"/>
                          <w:checked w:val="0"/>
                        </w:checkBox>
                      </w:ffData>
                    </w:fldChar>
                  </w:r>
                  <w:r w:rsidRPr="00A17712">
                    <w:rPr>
                      <w:rFonts w:ascii="Arial" w:hAnsi="Arial" w:cs="Arial"/>
                      <w:sz w:val="18"/>
                      <w:szCs w:val="18"/>
                    </w:rPr>
                    <w:instrText xml:space="preserve"> FORMCHECKBOX </w:instrText>
                  </w:r>
                  <w:r w:rsidR="009521BF">
                    <w:rPr>
                      <w:rFonts w:ascii="Arial" w:hAnsi="Arial" w:cs="Arial"/>
                      <w:sz w:val="18"/>
                      <w:szCs w:val="18"/>
                    </w:rPr>
                  </w:r>
                  <w:r w:rsidR="009521BF">
                    <w:rPr>
                      <w:rFonts w:ascii="Arial" w:hAnsi="Arial" w:cs="Arial"/>
                      <w:sz w:val="18"/>
                      <w:szCs w:val="18"/>
                    </w:rPr>
                    <w:fldChar w:fldCharType="separate"/>
                  </w:r>
                  <w:r w:rsidRPr="00A17712">
                    <w:rPr>
                      <w:rFonts w:ascii="Arial" w:hAnsi="Arial" w:cs="Arial"/>
                      <w:sz w:val="18"/>
                      <w:szCs w:val="18"/>
                    </w:rPr>
                    <w:fldChar w:fldCharType="end"/>
                  </w:r>
                </w:p>
              </w:tc>
            </w:tr>
            <w:tr w:rsidR="00A17712" w:rsidRPr="00A17712" w14:paraId="77E63F81" w14:textId="135A2F2E" w:rsidTr="00CA6C9B">
              <w:tc>
                <w:tcPr>
                  <w:tcW w:w="5670" w:type="dxa"/>
                  <w:gridSpan w:val="5"/>
                  <w:tcBorders>
                    <w:top w:val="single" w:sz="4" w:space="0" w:color="auto"/>
                    <w:bottom w:val="single" w:sz="4" w:space="0" w:color="auto"/>
                  </w:tcBorders>
                  <w:hideMark/>
                </w:tcPr>
                <w:p w14:paraId="2F0F4567" w14:textId="7777777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8"/>
                        <w:enabled/>
                        <w:calcOnExit w:val="0"/>
                        <w:textInput/>
                      </w:ffData>
                    </w:fldChar>
                  </w:r>
                  <w:bookmarkStart w:id="0" w:name="Text8"/>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0"/>
                </w:p>
              </w:tc>
              <w:tc>
                <w:tcPr>
                  <w:tcW w:w="3415" w:type="dxa"/>
                  <w:gridSpan w:val="3"/>
                  <w:tcBorders>
                    <w:top w:val="single" w:sz="4" w:space="0" w:color="auto"/>
                    <w:bottom w:val="single" w:sz="4" w:space="0" w:color="auto"/>
                  </w:tcBorders>
                </w:tcPr>
                <w:p w14:paraId="55963B70" w14:textId="5F2BB40E"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Partnership</w:t>
                  </w:r>
                </w:p>
              </w:tc>
              <w:tc>
                <w:tcPr>
                  <w:tcW w:w="810" w:type="dxa"/>
                  <w:tcBorders>
                    <w:top w:val="single" w:sz="4" w:space="0" w:color="auto"/>
                    <w:bottom w:val="single" w:sz="4" w:space="0" w:color="auto"/>
                  </w:tcBorders>
                </w:tcPr>
                <w:p w14:paraId="05D0BB4D" w14:textId="6A50D8FF"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fldChar w:fldCharType="begin">
                      <w:ffData>
                        <w:name w:val="Check1"/>
                        <w:enabled/>
                        <w:calcOnExit w:val="0"/>
                        <w:checkBox>
                          <w:sizeAuto/>
                          <w:default w:val="0"/>
                          <w:checked w:val="0"/>
                        </w:checkBox>
                      </w:ffData>
                    </w:fldChar>
                  </w:r>
                  <w:r w:rsidRPr="00A17712">
                    <w:rPr>
                      <w:rFonts w:ascii="Arial" w:hAnsi="Arial" w:cs="Arial"/>
                      <w:sz w:val="18"/>
                      <w:szCs w:val="18"/>
                    </w:rPr>
                    <w:instrText xml:space="preserve"> FORMCHECKBOX </w:instrText>
                  </w:r>
                  <w:r w:rsidR="009521BF">
                    <w:rPr>
                      <w:rFonts w:ascii="Arial" w:hAnsi="Arial" w:cs="Arial"/>
                      <w:sz w:val="18"/>
                      <w:szCs w:val="18"/>
                    </w:rPr>
                  </w:r>
                  <w:r w:rsidR="009521BF">
                    <w:rPr>
                      <w:rFonts w:ascii="Arial" w:hAnsi="Arial" w:cs="Arial"/>
                      <w:sz w:val="18"/>
                      <w:szCs w:val="18"/>
                    </w:rPr>
                    <w:fldChar w:fldCharType="separate"/>
                  </w:r>
                  <w:r w:rsidRPr="00A17712">
                    <w:rPr>
                      <w:rFonts w:ascii="Arial" w:hAnsi="Arial" w:cs="Arial"/>
                      <w:sz w:val="18"/>
                      <w:szCs w:val="18"/>
                    </w:rPr>
                    <w:fldChar w:fldCharType="end"/>
                  </w:r>
                </w:p>
              </w:tc>
            </w:tr>
            <w:tr w:rsidR="00A17712" w:rsidRPr="00A17712" w14:paraId="636079CD" w14:textId="33AE264E" w:rsidTr="00CA6C9B">
              <w:tc>
                <w:tcPr>
                  <w:tcW w:w="5670" w:type="dxa"/>
                  <w:gridSpan w:val="5"/>
                  <w:tcBorders>
                    <w:top w:val="single" w:sz="4" w:space="0" w:color="auto"/>
                    <w:bottom w:val="single" w:sz="4" w:space="0" w:color="auto"/>
                  </w:tcBorders>
                  <w:hideMark/>
                </w:tcPr>
                <w:p w14:paraId="571F35D1" w14:textId="7777777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Address</w:t>
                  </w:r>
                </w:p>
              </w:tc>
              <w:tc>
                <w:tcPr>
                  <w:tcW w:w="3415" w:type="dxa"/>
                  <w:gridSpan w:val="3"/>
                  <w:tcBorders>
                    <w:top w:val="single" w:sz="4" w:space="0" w:color="auto"/>
                    <w:bottom w:val="single" w:sz="4" w:space="0" w:color="auto"/>
                  </w:tcBorders>
                </w:tcPr>
                <w:p w14:paraId="7DDE696B" w14:textId="2AA76FF4"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t>Government Agency</w:t>
                  </w:r>
                </w:p>
              </w:tc>
              <w:tc>
                <w:tcPr>
                  <w:tcW w:w="810" w:type="dxa"/>
                  <w:tcBorders>
                    <w:top w:val="single" w:sz="4" w:space="0" w:color="auto"/>
                    <w:bottom w:val="single" w:sz="4" w:space="0" w:color="auto"/>
                  </w:tcBorders>
                </w:tcPr>
                <w:p w14:paraId="3B00540E" w14:textId="3AA1992F"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sz w:val="18"/>
                      <w:szCs w:val="18"/>
                    </w:rPr>
                    <w:fldChar w:fldCharType="begin">
                      <w:ffData>
                        <w:name w:val="Check1"/>
                        <w:enabled/>
                        <w:calcOnExit w:val="0"/>
                        <w:checkBox>
                          <w:sizeAuto/>
                          <w:default w:val="0"/>
                          <w:checked w:val="0"/>
                        </w:checkBox>
                      </w:ffData>
                    </w:fldChar>
                  </w:r>
                  <w:r w:rsidRPr="00A17712">
                    <w:rPr>
                      <w:rFonts w:ascii="Arial" w:hAnsi="Arial" w:cs="Arial"/>
                      <w:sz w:val="18"/>
                      <w:szCs w:val="18"/>
                    </w:rPr>
                    <w:instrText xml:space="preserve"> FORMCHECKBOX </w:instrText>
                  </w:r>
                  <w:r w:rsidR="009521BF">
                    <w:rPr>
                      <w:rFonts w:ascii="Arial" w:hAnsi="Arial" w:cs="Arial"/>
                      <w:sz w:val="18"/>
                      <w:szCs w:val="18"/>
                    </w:rPr>
                  </w:r>
                  <w:r w:rsidR="009521BF">
                    <w:rPr>
                      <w:rFonts w:ascii="Arial" w:hAnsi="Arial" w:cs="Arial"/>
                      <w:sz w:val="18"/>
                      <w:szCs w:val="18"/>
                    </w:rPr>
                    <w:fldChar w:fldCharType="separate"/>
                  </w:r>
                  <w:r w:rsidRPr="00A17712">
                    <w:rPr>
                      <w:rFonts w:ascii="Arial" w:hAnsi="Arial" w:cs="Arial"/>
                      <w:sz w:val="18"/>
                      <w:szCs w:val="18"/>
                    </w:rPr>
                    <w:fldChar w:fldCharType="end"/>
                  </w:r>
                </w:p>
              </w:tc>
            </w:tr>
            <w:tr w:rsidR="00A17712" w:rsidRPr="00A17712" w14:paraId="69A25911" w14:textId="16A56F23" w:rsidTr="00A17712">
              <w:tc>
                <w:tcPr>
                  <w:tcW w:w="2542" w:type="dxa"/>
                  <w:tcBorders>
                    <w:top w:val="single" w:sz="4" w:space="0" w:color="auto"/>
                    <w:bottom w:val="single" w:sz="4" w:space="0" w:color="auto"/>
                  </w:tcBorders>
                  <w:hideMark/>
                </w:tcPr>
                <w:p w14:paraId="072D9660" w14:textId="7777777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9"/>
                        <w:enabled/>
                        <w:calcOnExit w:val="0"/>
                        <w:textInput/>
                      </w:ffData>
                    </w:fldChar>
                  </w:r>
                  <w:bookmarkStart w:id="1" w:name="Text9"/>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1"/>
                </w:p>
              </w:tc>
              <w:tc>
                <w:tcPr>
                  <w:tcW w:w="1135" w:type="dxa"/>
                  <w:tcBorders>
                    <w:top w:val="single" w:sz="4" w:space="0" w:color="auto"/>
                    <w:bottom w:val="single" w:sz="4" w:space="0" w:color="auto"/>
                  </w:tcBorders>
                </w:tcPr>
                <w:p w14:paraId="1EF284DD" w14:textId="3DDB329B"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10"/>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1628" w:type="dxa"/>
                  <w:gridSpan w:val="2"/>
                  <w:tcBorders>
                    <w:top w:val="single" w:sz="4" w:space="0" w:color="auto"/>
                    <w:bottom w:val="single" w:sz="4" w:space="0" w:color="auto"/>
                  </w:tcBorders>
                  <w:hideMark/>
                </w:tcPr>
                <w:p w14:paraId="7AEE9FBD" w14:textId="646F8B66"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11"/>
                        <w:enabled/>
                        <w:calcOnExit w:val="0"/>
                        <w:textInput>
                          <w:maxLength w:val="1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3150" w:type="dxa"/>
                  <w:gridSpan w:val="3"/>
                  <w:tcBorders>
                    <w:top w:val="single" w:sz="4" w:space="0" w:color="auto"/>
                    <w:bottom w:val="single" w:sz="4" w:space="0" w:color="auto"/>
                  </w:tcBorders>
                  <w:hideMark/>
                </w:tcPr>
                <w:p w14:paraId="2F72FEB6" w14:textId="7777777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11"/>
                        <w:enabled/>
                        <w:calcOnExit w:val="0"/>
                        <w:textInput>
                          <w:maxLength w:val="10"/>
                        </w:textInput>
                      </w:ffData>
                    </w:fldChar>
                  </w:r>
                  <w:bookmarkStart w:id="2" w:name="Text11"/>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2"/>
                </w:p>
              </w:tc>
              <w:tc>
                <w:tcPr>
                  <w:tcW w:w="1440" w:type="dxa"/>
                  <w:gridSpan w:val="2"/>
                  <w:tcBorders>
                    <w:top w:val="single" w:sz="4" w:space="0" w:color="auto"/>
                    <w:bottom w:val="single" w:sz="4" w:space="0" w:color="auto"/>
                  </w:tcBorders>
                </w:tcPr>
                <w:p w14:paraId="63A54138" w14:textId="51471652"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11"/>
                        <w:enabled/>
                        <w:calcOnExit w:val="0"/>
                        <w:textInput>
                          <w:maxLength w:val="1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r>
            <w:tr w:rsidR="00A17712" w:rsidRPr="00A17712" w14:paraId="71FE6B3F" w14:textId="55C3E153" w:rsidTr="00A17712">
              <w:trPr>
                <w:trHeight w:val="260"/>
              </w:trPr>
              <w:tc>
                <w:tcPr>
                  <w:tcW w:w="2542" w:type="dxa"/>
                  <w:tcBorders>
                    <w:top w:val="single" w:sz="4" w:space="0" w:color="auto"/>
                    <w:bottom w:val="single" w:sz="4" w:space="0" w:color="auto"/>
                  </w:tcBorders>
                  <w:hideMark/>
                </w:tcPr>
                <w:p w14:paraId="143FCFEC" w14:textId="7777777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City</w:t>
                  </w:r>
                </w:p>
              </w:tc>
              <w:tc>
                <w:tcPr>
                  <w:tcW w:w="1135" w:type="dxa"/>
                  <w:tcBorders>
                    <w:top w:val="single" w:sz="4" w:space="0" w:color="auto"/>
                    <w:bottom w:val="single" w:sz="4" w:space="0" w:color="auto"/>
                  </w:tcBorders>
                </w:tcPr>
                <w:p w14:paraId="1D1FAB17" w14:textId="1D314A37"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State</w:t>
                  </w:r>
                </w:p>
              </w:tc>
              <w:tc>
                <w:tcPr>
                  <w:tcW w:w="1628" w:type="dxa"/>
                  <w:gridSpan w:val="2"/>
                  <w:tcBorders>
                    <w:top w:val="single" w:sz="4" w:space="0" w:color="auto"/>
                    <w:bottom w:val="single" w:sz="4" w:space="0" w:color="auto"/>
                  </w:tcBorders>
                  <w:hideMark/>
                </w:tcPr>
                <w:p w14:paraId="6F18560A" w14:textId="6EED6249"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Zip</w:t>
                  </w:r>
                </w:p>
              </w:tc>
              <w:tc>
                <w:tcPr>
                  <w:tcW w:w="3150" w:type="dxa"/>
                  <w:gridSpan w:val="3"/>
                  <w:tcBorders>
                    <w:top w:val="single" w:sz="4" w:space="0" w:color="auto"/>
                    <w:bottom w:val="single" w:sz="4" w:space="0" w:color="auto"/>
                  </w:tcBorders>
                  <w:hideMark/>
                </w:tcPr>
                <w:p w14:paraId="13A9BE83" w14:textId="0D285DDA"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Email</w:t>
                  </w:r>
                </w:p>
              </w:tc>
              <w:tc>
                <w:tcPr>
                  <w:tcW w:w="1440" w:type="dxa"/>
                  <w:gridSpan w:val="2"/>
                  <w:tcBorders>
                    <w:top w:val="single" w:sz="4" w:space="0" w:color="auto"/>
                    <w:bottom w:val="single" w:sz="4" w:space="0" w:color="auto"/>
                  </w:tcBorders>
                </w:tcPr>
                <w:p w14:paraId="56A82124" w14:textId="10DB4C1C"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Phone</w:t>
                  </w:r>
                </w:p>
              </w:tc>
            </w:tr>
            <w:tr w:rsidR="00A17712" w:rsidRPr="00A17712" w14:paraId="30BF8CEA" w14:textId="0B0C42D0" w:rsidTr="00A17712">
              <w:trPr>
                <w:trHeight w:val="58"/>
              </w:trPr>
              <w:tc>
                <w:tcPr>
                  <w:tcW w:w="9895" w:type="dxa"/>
                  <w:gridSpan w:val="9"/>
                  <w:tcBorders>
                    <w:top w:val="single" w:sz="4" w:space="0" w:color="auto"/>
                    <w:bottom w:val="single" w:sz="4" w:space="0" w:color="auto"/>
                  </w:tcBorders>
                </w:tcPr>
                <w:p w14:paraId="706BEC24" w14:textId="0D715182"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9"/>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r>
            <w:tr w:rsidR="00A17712" w:rsidRPr="00A17712" w14:paraId="50D0DB33" w14:textId="774F2553" w:rsidTr="00A17712">
              <w:trPr>
                <w:trHeight w:val="260"/>
              </w:trPr>
              <w:tc>
                <w:tcPr>
                  <w:tcW w:w="9895" w:type="dxa"/>
                  <w:gridSpan w:val="9"/>
                  <w:tcBorders>
                    <w:top w:val="single" w:sz="4" w:space="0" w:color="auto"/>
                    <w:bottom w:val="single" w:sz="4" w:space="0" w:color="auto"/>
                  </w:tcBorders>
                </w:tcPr>
                <w:p w14:paraId="3257D1EC" w14:textId="145D87E0"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 xml:space="preserve"> Website</w:t>
                  </w:r>
                </w:p>
              </w:tc>
            </w:tr>
            <w:tr w:rsidR="00A17712" w:rsidRPr="00A17712" w14:paraId="06C87A41" w14:textId="6E1D0C72" w:rsidTr="00A17712">
              <w:trPr>
                <w:trHeight w:val="260"/>
              </w:trPr>
              <w:tc>
                <w:tcPr>
                  <w:tcW w:w="5035" w:type="dxa"/>
                  <w:gridSpan w:val="3"/>
                  <w:tcBorders>
                    <w:top w:val="single" w:sz="4" w:space="0" w:color="auto"/>
                    <w:bottom w:val="single" w:sz="4" w:space="0" w:color="auto"/>
                  </w:tcBorders>
                </w:tcPr>
                <w:p w14:paraId="15A219E7" w14:textId="055DC529"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9"/>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1620" w:type="dxa"/>
                  <w:gridSpan w:val="3"/>
                  <w:tcBorders>
                    <w:top w:val="single" w:sz="4" w:space="0" w:color="auto"/>
                    <w:bottom w:val="single" w:sz="4" w:space="0" w:color="auto"/>
                  </w:tcBorders>
                </w:tcPr>
                <w:p w14:paraId="0B995CA4" w14:textId="7FA83141"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9"/>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3240" w:type="dxa"/>
                  <w:gridSpan w:val="3"/>
                  <w:tcBorders>
                    <w:top w:val="single" w:sz="4" w:space="0" w:color="auto"/>
                    <w:bottom w:val="single" w:sz="4" w:space="0" w:color="auto"/>
                  </w:tcBorders>
                </w:tcPr>
                <w:p w14:paraId="6B7356B7" w14:textId="72769A19"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fldChar w:fldCharType="begin">
                      <w:ffData>
                        <w:name w:val="Text9"/>
                        <w:enabled/>
                        <w:calcOnExit w:val="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r>
            <w:tr w:rsidR="00A17712" w:rsidRPr="00A17712" w14:paraId="7F962EB6" w14:textId="42D29A80" w:rsidTr="00A17712">
              <w:trPr>
                <w:trHeight w:val="260"/>
              </w:trPr>
              <w:tc>
                <w:tcPr>
                  <w:tcW w:w="5035" w:type="dxa"/>
                  <w:gridSpan w:val="3"/>
                  <w:tcBorders>
                    <w:top w:val="single" w:sz="4" w:space="0" w:color="auto"/>
                    <w:bottom w:val="single" w:sz="4" w:space="0" w:color="auto"/>
                  </w:tcBorders>
                </w:tcPr>
                <w:p w14:paraId="1EC17AF1" w14:textId="7999244B"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sidRPr="00A17712">
                    <w:rPr>
                      <w:rFonts w:ascii="Arial" w:hAnsi="Arial" w:cs="Arial"/>
                      <w:noProof/>
                      <w:sz w:val="18"/>
                      <w:szCs w:val="18"/>
                    </w:rPr>
                    <w:t>USBE Sponsor Name</w:t>
                  </w:r>
                </w:p>
              </w:tc>
              <w:tc>
                <w:tcPr>
                  <w:tcW w:w="1620" w:type="dxa"/>
                  <w:gridSpan w:val="3"/>
                  <w:tcBorders>
                    <w:top w:val="single" w:sz="4" w:space="0" w:color="auto"/>
                    <w:bottom w:val="single" w:sz="4" w:space="0" w:color="auto"/>
                  </w:tcBorders>
                </w:tcPr>
                <w:p w14:paraId="77791D44" w14:textId="10ED6479"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Pr>
                      <w:rFonts w:ascii="Arial" w:hAnsi="Arial" w:cs="Arial"/>
                      <w:noProof/>
                      <w:sz w:val="18"/>
                      <w:szCs w:val="18"/>
                    </w:rPr>
                    <w:t xml:space="preserve">Sponsor </w:t>
                  </w:r>
                  <w:r w:rsidRPr="00A17712">
                    <w:rPr>
                      <w:rFonts w:ascii="Arial" w:hAnsi="Arial" w:cs="Arial"/>
                      <w:noProof/>
                      <w:sz w:val="18"/>
                      <w:szCs w:val="18"/>
                    </w:rPr>
                    <w:t>Phone</w:t>
                  </w:r>
                </w:p>
              </w:tc>
              <w:tc>
                <w:tcPr>
                  <w:tcW w:w="3240" w:type="dxa"/>
                  <w:gridSpan w:val="3"/>
                  <w:tcBorders>
                    <w:top w:val="single" w:sz="4" w:space="0" w:color="auto"/>
                    <w:bottom w:val="single" w:sz="4" w:space="0" w:color="auto"/>
                  </w:tcBorders>
                </w:tcPr>
                <w:p w14:paraId="247DE942" w14:textId="1D28D713" w:rsidR="00A17712"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10080"/>
                    </w:tabs>
                    <w:spacing w:after="0" w:line="240" w:lineRule="auto"/>
                    <w:rPr>
                      <w:rFonts w:ascii="Arial" w:hAnsi="Arial" w:cs="Arial"/>
                      <w:noProof/>
                      <w:sz w:val="18"/>
                      <w:szCs w:val="18"/>
                    </w:rPr>
                  </w:pPr>
                  <w:r>
                    <w:rPr>
                      <w:rFonts w:ascii="Arial" w:hAnsi="Arial" w:cs="Arial"/>
                      <w:noProof/>
                      <w:sz w:val="18"/>
                      <w:szCs w:val="18"/>
                    </w:rPr>
                    <w:t xml:space="preserve">Sponsor </w:t>
                  </w:r>
                  <w:r w:rsidRPr="00A17712">
                    <w:rPr>
                      <w:rFonts w:ascii="Arial" w:hAnsi="Arial" w:cs="Arial"/>
                      <w:noProof/>
                      <w:sz w:val="18"/>
                      <w:szCs w:val="18"/>
                    </w:rPr>
                    <w:t>Email</w:t>
                  </w:r>
                </w:p>
              </w:tc>
            </w:tr>
          </w:tbl>
          <w:p w14:paraId="486550EA" w14:textId="77777777" w:rsidR="00A17712" w:rsidRPr="00A17712" w:rsidRDefault="00A17712"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24" w:type="dxa"/>
          </w:tcPr>
          <w:p w14:paraId="71DDF2C0" w14:textId="77777777" w:rsidR="00A17712" w:rsidRPr="00A17712" w:rsidRDefault="00A17712"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r>
    </w:tbl>
    <w:p w14:paraId="3F5706EC" w14:textId="2B92567A" w:rsidR="00E966C0" w:rsidRPr="00A17712" w:rsidRDefault="00A17712" w:rsidP="00A17712">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p>
    <w:p w14:paraId="317217EC" w14:textId="2948B6FA" w:rsidR="00E966C0" w:rsidRPr="00A17712" w:rsidRDefault="00E9431A" w:rsidP="00CA6C9B">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u w:val="single"/>
        </w:rPr>
      </w:pPr>
      <w:r w:rsidRPr="00A17712">
        <w:rPr>
          <w:rFonts w:ascii="Arial" w:hAnsi="Arial" w:cs="Arial"/>
          <w:sz w:val="18"/>
          <w:szCs w:val="18"/>
        </w:rPr>
        <w:t>AGREEMENT</w:t>
      </w:r>
      <w:r w:rsidR="00E966C0" w:rsidRPr="00A17712">
        <w:rPr>
          <w:rFonts w:ascii="Arial" w:hAnsi="Arial" w:cs="Arial"/>
          <w:sz w:val="18"/>
          <w:szCs w:val="18"/>
        </w:rPr>
        <w:t xml:space="preserve"> PERIOD: Effective Date: </w:t>
      </w:r>
      <w:r w:rsidR="00E966C0" w:rsidRPr="00A17712">
        <w:rPr>
          <w:rFonts w:ascii="Arial" w:hAnsi="Arial" w:cs="Arial"/>
          <w:sz w:val="18"/>
          <w:szCs w:val="18"/>
          <w:u w:val="single"/>
        </w:rPr>
        <w:fldChar w:fldCharType="begin">
          <w:ffData>
            <w:name w:val="Text21"/>
            <w:enabled/>
            <w:calcOnExit w:val="0"/>
            <w:textInput>
              <w:type w:val="date"/>
            </w:textInput>
          </w:ffData>
        </w:fldChar>
      </w:r>
      <w:bookmarkStart w:id="3" w:name="Text21"/>
      <w:r w:rsidR="00E966C0" w:rsidRPr="00A17712">
        <w:rPr>
          <w:rFonts w:ascii="Arial" w:hAnsi="Arial" w:cs="Arial"/>
          <w:sz w:val="18"/>
          <w:szCs w:val="18"/>
          <w:u w:val="single"/>
        </w:rPr>
        <w:instrText xml:space="preserve"> FORMTEXT </w:instrText>
      </w:r>
      <w:r w:rsidR="00E966C0" w:rsidRPr="00A17712">
        <w:rPr>
          <w:rFonts w:ascii="Arial" w:hAnsi="Arial" w:cs="Arial"/>
          <w:sz w:val="18"/>
          <w:szCs w:val="18"/>
          <w:u w:val="single"/>
        </w:rPr>
      </w:r>
      <w:r w:rsidR="00E966C0" w:rsidRPr="00A17712">
        <w:rPr>
          <w:rFonts w:ascii="Arial" w:hAnsi="Arial" w:cs="Arial"/>
          <w:sz w:val="18"/>
          <w:szCs w:val="18"/>
          <w:u w:val="single"/>
        </w:rPr>
        <w:fldChar w:fldCharType="separate"/>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sz w:val="18"/>
          <w:szCs w:val="18"/>
        </w:rPr>
        <w:fldChar w:fldCharType="end"/>
      </w:r>
      <w:bookmarkEnd w:id="3"/>
      <w:r w:rsidR="00E966C0" w:rsidRPr="00A17712">
        <w:rPr>
          <w:rFonts w:ascii="Arial" w:hAnsi="Arial" w:cs="Arial"/>
          <w:sz w:val="18"/>
          <w:szCs w:val="18"/>
        </w:rPr>
        <w:t xml:space="preserve"> Termination Date: </w:t>
      </w:r>
      <w:r w:rsidR="00E966C0" w:rsidRPr="00A17712">
        <w:rPr>
          <w:rFonts w:ascii="Arial" w:hAnsi="Arial" w:cs="Arial"/>
          <w:sz w:val="18"/>
          <w:szCs w:val="18"/>
          <w:u w:val="single"/>
        </w:rPr>
        <w:fldChar w:fldCharType="begin">
          <w:ffData>
            <w:name w:val="Text22"/>
            <w:enabled/>
            <w:calcOnExit w:val="0"/>
            <w:textInput>
              <w:type w:val="date"/>
            </w:textInput>
          </w:ffData>
        </w:fldChar>
      </w:r>
      <w:bookmarkStart w:id="4" w:name="Text22"/>
      <w:r w:rsidR="00E966C0" w:rsidRPr="00A17712">
        <w:rPr>
          <w:rFonts w:ascii="Arial" w:hAnsi="Arial" w:cs="Arial"/>
          <w:sz w:val="18"/>
          <w:szCs w:val="18"/>
          <w:u w:val="single"/>
        </w:rPr>
        <w:instrText xml:space="preserve"> FORMTEXT </w:instrText>
      </w:r>
      <w:r w:rsidR="00E966C0" w:rsidRPr="00A17712">
        <w:rPr>
          <w:rFonts w:ascii="Arial" w:hAnsi="Arial" w:cs="Arial"/>
          <w:sz w:val="18"/>
          <w:szCs w:val="18"/>
          <w:u w:val="single"/>
        </w:rPr>
      </w:r>
      <w:r w:rsidR="00E966C0" w:rsidRPr="00A17712">
        <w:rPr>
          <w:rFonts w:ascii="Arial" w:hAnsi="Arial" w:cs="Arial"/>
          <w:sz w:val="18"/>
          <w:szCs w:val="18"/>
          <w:u w:val="single"/>
        </w:rPr>
        <w:fldChar w:fldCharType="separate"/>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sz w:val="18"/>
          <w:szCs w:val="18"/>
        </w:rPr>
        <w:fldChar w:fldCharType="end"/>
      </w:r>
      <w:bookmarkEnd w:id="4"/>
      <w:r w:rsidR="00E966C0" w:rsidRPr="00A17712">
        <w:rPr>
          <w:rFonts w:ascii="Arial" w:hAnsi="Arial" w:cs="Arial"/>
          <w:sz w:val="18"/>
          <w:szCs w:val="18"/>
        </w:rPr>
        <w:t xml:space="preserve">  unless terminated early or extended in accordance with the terms</w:t>
      </w:r>
      <w:r w:rsidRPr="00A17712">
        <w:rPr>
          <w:rFonts w:ascii="Arial" w:hAnsi="Arial" w:cs="Arial"/>
          <w:sz w:val="18"/>
          <w:szCs w:val="18"/>
        </w:rPr>
        <w:t xml:space="preserve"> and conditions of this agreement</w:t>
      </w:r>
      <w:r w:rsidR="00E966C0" w:rsidRPr="00A17712">
        <w:rPr>
          <w:rFonts w:ascii="Arial" w:hAnsi="Arial" w:cs="Arial"/>
          <w:sz w:val="18"/>
          <w:szCs w:val="18"/>
        </w:rPr>
        <w:t xml:space="preserve">.  Renewal options (if any): </w:t>
      </w:r>
      <w:r w:rsidR="00E966C0" w:rsidRPr="00A17712">
        <w:rPr>
          <w:rFonts w:ascii="Arial" w:hAnsi="Arial" w:cs="Arial"/>
          <w:sz w:val="18"/>
          <w:szCs w:val="18"/>
          <w:u w:val="single"/>
        </w:rPr>
        <w:fldChar w:fldCharType="begin">
          <w:ffData>
            <w:name w:val="Text23"/>
            <w:enabled/>
            <w:calcOnExit w:val="0"/>
            <w:textInput/>
          </w:ffData>
        </w:fldChar>
      </w:r>
      <w:bookmarkStart w:id="5" w:name="Text23"/>
      <w:r w:rsidR="00E966C0" w:rsidRPr="00A17712">
        <w:rPr>
          <w:rFonts w:ascii="Arial" w:hAnsi="Arial" w:cs="Arial"/>
          <w:sz w:val="18"/>
          <w:szCs w:val="18"/>
          <w:u w:val="single"/>
        </w:rPr>
        <w:instrText xml:space="preserve"> FORMTEXT </w:instrText>
      </w:r>
      <w:r w:rsidR="00E966C0" w:rsidRPr="00A17712">
        <w:rPr>
          <w:rFonts w:ascii="Arial" w:hAnsi="Arial" w:cs="Arial"/>
          <w:sz w:val="18"/>
          <w:szCs w:val="18"/>
          <w:u w:val="single"/>
        </w:rPr>
      </w:r>
      <w:r w:rsidR="00E966C0" w:rsidRPr="00A17712">
        <w:rPr>
          <w:rFonts w:ascii="Arial" w:hAnsi="Arial" w:cs="Arial"/>
          <w:sz w:val="18"/>
          <w:szCs w:val="18"/>
          <w:u w:val="single"/>
        </w:rPr>
        <w:fldChar w:fldCharType="separate"/>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noProof/>
          <w:sz w:val="18"/>
          <w:szCs w:val="18"/>
          <w:u w:val="single"/>
        </w:rPr>
        <w:t> </w:t>
      </w:r>
      <w:r w:rsidR="00E966C0" w:rsidRPr="00A17712">
        <w:rPr>
          <w:rFonts w:ascii="Arial" w:hAnsi="Arial" w:cs="Arial"/>
          <w:sz w:val="18"/>
          <w:szCs w:val="18"/>
        </w:rPr>
        <w:fldChar w:fldCharType="end"/>
      </w:r>
      <w:bookmarkEnd w:id="5"/>
      <w:r w:rsidR="00E966C0" w:rsidRPr="00A17712">
        <w:rPr>
          <w:rFonts w:ascii="Arial" w:hAnsi="Arial" w:cs="Arial"/>
          <w:sz w:val="18"/>
          <w:szCs w:val="18"/>
        </w:rPr>
        <w:t xml:space="preserve">.  </w:t>
      </w:r>
    </w:p>
    <w:p w14:paraId="010C77AE" w14:textId="77777777"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41138324" w14:textId="21344BD5" w:rsidR="00E966C0" w:rsidRPr="00A17712" w:rsidRDefault="00E966C0" w:rsidP="00CA6C9B">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ascii="Arial" w:hAnsi="Arial" w:cs="Arial"/>
          <w:sz w:val="18"/>
          <w:szCs w:val="18"/>
        </w:rPr>
      </w:pPr>
      <w:r w:rsidRPr="00A17712">
        <w:rPr>
          <w:rFonts w:ascii="Arial" w:hAnsi="Arial" w:cs="Arial"/>
          <w:sz w:val="18"/>
          <w:szCs w:val="18"/>
        </w:rPr>
        <w:t xml:space="preserve"> ATTACHMENT A: State of Utah Standard Terms and Conditions for </w:t>
      </w:r>
      <w:r w:rsidR="00E9431A" w:rsidRPr="00A17712">
        <w:rPr>
          <w:rFonts w:ascii="Arial" w:hAnsi="Arial" w:cs="Arial"/>
          <w:sz w:val="18"/>
          <w:szCs w:val="18"/>
        </w:rPr>
        <w:t>Research</w:t>
      </w:r>
    </w:p>
    <w:p w14:paraId="249AE475" w14:textId="157FC742" w:rsidR="00E966C0" w:rsidRPr="00A17712" w:rsidRDefault="00E9431A"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ab/>
        <w:t>ATTACHMENT B: Scope of Research</w:t>
      </w:r>
    </w:p>
    <w:p w14:paraId="653B10F4" w14:textId="543F0363"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6" w:hanging="406"/>
        <w:rPr>
          <w:rFonts w:ascii="Arial" w:hAnsi="Arial" w:cs="Arial"/>
          <w:sz w:val="18"/>
          <w:szCs w:val="18"/>
        </w:rPr>
      </w:pPr>
      <w:r w:rsidRPr="00A17712">
        <w:rPr>
          <w:rFonts w:ascii="Arial" w:hAnsi="Arial" w:cs="Arial"/>
          <w:sz w:val="18"/>
          <w:szCs w:val="18"/>
        </w:rPr>
        <w:tab/>
        <w:t xml:space="preserve">ATTACHMENT C: </w:t>
      </w:r>
      <w:r w:rsidR="00CA6C9B" w:rsidRPr="00CA6C9B">
        <w:rPr>
          <w:rFonts w:ascii="Arial" w:hAnsi="Arial" w:cs="Arial"/>
          <w:sz w:val="18"/>
          <w:szCs w:val="18"/>
          <w:highlight w:val="lightGray"/>
        </w:rPr>
        <w:t>Additional Scopes of Research if applicable</w:t>
      </w:r>
    </w:p>
    <w:p w14:paraId="2606402D" w14:textId="428C8102"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06" w:hanging="406"/>
        <w:rPr>
          <w:rFonts w:ascii="Arial" w:hAnsi="Arial" w:cs="Arial"/>
          <w:sz w:val="18"/>
          <w:szCs w:val="18"/>
        </w:rPr>
      </w:pPr>
      <w:r w:rsidRPr="00A17712">
        <w:rPr>
          <w:rFonts w:ascii="Arial" w:hAnsi="Arial" w:cs="Arial"/>
          <w:sz w:val="18"/>
          <w:szCs w:val="18"/>
        </w:rPr>
        <w:tab/>
        <w:t xml:space="preserve">ATTACHMENT D: </w:t>
      </w:r>
      <w:r w:rsidR="00CA6C9B" w:rsidRPr="00A17712">
        <w:rPr>
          <w:rFonts w:ascii="Arial" w:hAnsi="Arial" w:cs="Arial"/>
          <w:sz w:val="18"/>
          <w:szCs w:val="18"/>
        </w:rPr>
        <w:t>Curriculum Vitae for external researcher(s)</w:t>
      </w:r>
    </w:p>
    <w:p w14:paraId="58D8C887" w14:textId="77777777"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14" w:firstLine="314"/>
        <w:rPr>
          <w:rFonts w:ascii="Arial" w:hAnsi="Arial" w:cs="Arial"/>
          <w:b/>
          <w:bCs/>
          <w:sz w:val="18"/>
          <w:szCs w:val="18"/>
        </w:rPr>
      </w:pPr>
      <w:r w:rsidRPr="00A17712">
        <w:rPr>
          <w:rFonts w:ascii="Arial" w:hAnsi="Arial" w:cs="Arial"/>
          <w:b/>
          <w:bCs/>
          <w:sz w:val="18"/>
          <w:szCs w:val="18"/>
        </w:rPr>
        <w:tab/>
        <w:t>Any conflicts between Attachment A and the other Attachments will be resolved in favor of Attachment A.</w:t>
      </w:r>
    </w:p>
    <w:p w14:paraId="0F91B624" w14:textId="77777777" w:rsidR="00E966C0" w:rsidRPr="00A17712" w:rsidRDefault="00E966C0" w:rsidP="00E966C0">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1DA644A7" w14:textId="1D37CE68" w:rsidR="00E966C0" w:rsidRPr="00A17712" w:rsidRDefault="00E966C0" w:rsidP="00E9431A">
      <w:pPr>
        <w:tabs>
          <w:tab w:val="left" w:pos="-1440"/>
          <w:tab w:val="left" w:pos="-720"/>
          <w:tab w:val="left" w:pos="0"/>
          <w:tab w:val="left" w:pos="406"/>
          <w:tab w:val="left" w:pos="720"/>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Each signatory below represents that he or she has the requisite autho</w:t>
      </w:r>
      <w:r w:rsidR="003104AD">
        <w:rPr>
          <w:rFonts w:ascii="Arial" w:hAnsi="Arial" w:cs="Arial"/>
          <w:sz w:val="18"/>
          <w:szCs w:val="18"/>
        </w:rPr>
        <w:t>rity to enter into this Agreement</w:t>
      </w:r>
      <w:r w:rsidRPr="00A17712">
        <w:rPr>
          <w:rFonts w:ascii="Arial" w:hAnsi="Arial" w:cs="Arial"/>
          <w:sz w:val="18"/>
          <w:szCs w:val="18"/>
        </w:rPr>
        <w:t>.</w:t>
      </w:r>
    </w:p>
    <w:p w14:paraId="0EA48C6B" w14:textId="623185D9"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9AB9EDD" w14:textId="52A55BFB"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 xml:space="preserve">IN WITNESS WHEREOF, </w:t>
      </w:r>
      <w:r w:rsidR="001D4CF2">
        <w:rPr>
          <w:rFonts w:ascii="Arial" w:hAnsi="Arial" w:cs="Arial"/>
          <w:sz w:val="18"/>
          <w:szCs w:val="18"/>
        </w:rPr>
        <w:t>the P</w:t>
      </w:r>
      <w:r w:rsidRPr="00A17712">
        <w:rPr>
          <w:rFonts w:ascii="Arial" w:hAnsi="Arial" w:cs="Arial"/>
          <w:sz w:val="18"/>
          <w:szCs w:val="18"/>
        </w:rPr>
        <w:t>art</w:t>
      </w:r>
      <w:r w:rsidR="003104AD">
        <w:rPr>
          <w:rFonts w:ascii="Arial" w:hAnsi="Arial" w:cs="Arial"/>
          <w:sz w:val="18"/>
          <w:szCs w:val="18"/>
        </w:rPr>
        <w:t>ies sign and cause this Agreement</w:t>
      </w:r>
      <w:r w:rsidRPr="00A17712">
        <w:rPr>
          <w:rFonts w:ascii="Arial" w:hAnsi="Arial" w:cs="Arial"/>
          <w:sz w:val="18"/>
          <w:szCs w:val="18"/>
        </w:rPr>
        <w:t xml:space="preserve"> to be executed.</w:t>
      </w:r>
    </w:p>
    <w:p w14:paraId="27FA74C1" w14:textId="2B66A69E"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8"/>
          <w:szCs w:val="18"/>
        </w:rPr>
      </w:pPr>
      <w:r w:rsidRPr="00A17712">
        <w:rPr>
          <w:rFonts w:ascii="Arial" w:hAnsi="Arial" w:cs="Arial"/>
          <w:b/>
          <w:bCs/>
          <w:sz w:val="18"/>
          <w:szCs w:val="18"/>
        </w:rPr>
        <w:tab/>
      </w:r>
    </w:p>
    <w:p w14:paraId="4E5DDC3D" w14:textId="13772DC9"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8"/>
          <w:szCs w:val="18"/>
        </w:rPr>
      </w:pPr>
      <w:r w:rsidRPr="00A17712">
        <w:rPr>
          <w:rFonts w:ascii="Arial" w:hAnsi="Arial" w:cs="Arial"/>
          <w:b/>
          <w:bCs/>
          <w:sz w:val="18"/>
          <w:szCs w:val="18"/>
        </w:rPr>
        <w:t xml:space="preserve">      </w:t>
      </w:r>
      <w:r w:rsidR="00A17712">
        <w:rPr>
          <w:rFonts w:ascii="Arial" w:hAnsi="Arial" w:cs="Arial"/>
          <w:b/>
          <w:bCs/>
          <w:sz w:val="18"/>
          <w:szCs w:val="18"/>
        </w:rPr>
        <w:t xml:space="preserve">PRIMARY </w:t>
      </w:r>
      <w:r w:rsidR="00E9431A" w:rsidRPr="00A17712">
        <w:rPr>
          <w:rFonts w:ascii="Arial" w:hAnsi="Arial" w:cs="Arial"/>
          <w:b/>
          <w:bCs/>
          <w:sz w:val="18"/>
          <w:szCs w:val="18"/>
        </w:rPr>
        <w:t>RESEARCHER</w:t>
      </w:r>
      <w:r w:rsidR="00CA6C9B">
        <w:rPr>
          <w:rFonts w:ascii="Arial" w:hAnsi="Arial" w:cs="Arial"/>
          <w:b/>
          <w:bCs/>
          <w:sz w:val="18"/>
          <w:szCs w:val="18"/>
        </w:rPr>
        <w:t xml:space="preserve"> OR ENTITY SIGNATORY</w:t>
      </w:r>
      <w:r w:rsidRPr="00A17712">
        <w:rPr>
          <w:rFonts w:ascii="Arial" w:hAnsi="Arial" w:cs="Arial"/>
          <w:b/>
          <w:bCs/>
          <w:sz w:val="18"/>
          <w:szCs w:val="18"/>
        </w:rPr>
        <w:tab/>
      </w:r>
      <w:r w:rsidRPr="00A17712">
        <w:rPr>
          <w:rFonts w:ascii="Arial" w:hAnsi="Arial" w:cs="Arial"/>
          <w:b/>
          <w:bCs/>
          <w:sz w:val="18"/>
          <w:szCs w:val="18"/>
        </w:rPr>
        <w:tab/>
        <w:t xml:space="preserve">     UTAH STATE BOARD OF EDUCATION</w:t>
      </w:r>
    </w:p>
    <w:tbl>
      <w:tblPr>
        <w:tblW w:w="10649" w:type="dxa"/>
        <w:tblInd w:w="180" w:type="dxa"/>
        <w:tblLook w:val="01E0" w:firstRow="1" w:lastRow="1" w:firstColumn="1" w:lastColumn="1" w:noHBand="0" w:noVBand="0"/>
      </w:tblPr>
      <w:tblGrid>
        <w:gridCol w:w="3779"/>
        <w:gridCol w:w="1280"/>
        <w:gridCol w:w="611"/>
        <w:gridCol w:w="3763"/>
        <w:gridCol w:w="1216"/>
      </w:tblGrid>
      <w:tr w:rsidR="00E966C0" w:rsidRPr="00A17712" w14:paraId="5F74C13D" w14:textId="77777777" w:rsidTr="00E9431A">
        <w:trPr>
          <w:trHeight w:val="435"/>
        </w:trPr>
        <w:tc>
          <w:tcPr>
            <w:tcW w:w="3779" w:type="dxa"/>
            <w:tcBorders>
              <w:top w:val="nil"/>
              <w:left w:val="nil"/>
              <w:bottom w:val="single" w:sz="4" w:space="0" w:color="auto"/>
              <w:right w:val="nil"/>
            </w:tcBorders>
          </w:tcPr>
          <w:p w14:paraId="01D6FEFC"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80" w:type="dxa"/>
            <w:tcBorders>
              <w:top w:val="nil"/>
              <w:left w:val="nil"/>
              <w:bottom w:val="single" w:sz="4" w:space="0" w:color="auto"/>
              <w:right w:val="nil"/>
            </w:tcBorders>
            <w:vAlign w:val="bottom"/>
            <w:hideMark/>
          </w:tcPr>
          <w:p w14:paraId="3000AF76"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
                  <w:enabled/>
                  <w:calcOnExit w:val="0"/>
                  <w:textInput>
                    <w:type w:val="date"/>
                  </w:textInput>
                </w:ffData>
              </w:fldChar>
            </w:r>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c>
          <w:tcPr>
            <w:tcW w:w="611" w:type="dxa"/>
          </w:tcPr>
          <w:p w14:paraId="25581844"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763" w:type="dxa"/>
            <w:tcBorders>
              <w:top w:val="nil"/>
              <w:left w:val="nil"/>
              <w:bottom w:val="single" w:sz="4" w:space="0" w:color="auto"/>
              <w:right w:val="nil"/>
            </w:tcBorders>
          </w:tcPr>
          <w:p w14:paraId="3FA79D61" w14:textId="577A7252"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16" w:type="dxa"/>
            <w:tcBorders>
              <w:top w:val="nil"/>
              <w:left w:val="nil"/>
              <w:bottom w:val="single" w:sz="4" w:space="0" w:color="auto"/>
              <w:right w:val="nil"/>
            </w:tcBorders>
            <w:vAlign w:val="bottom"/>
            <w:hideMark/>
          </w:tcPr>
          <w:p w14:paraId="1C4D6051"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
                  <w:enabled/>
                  <w:calcOnExit w:val="0"/>
                  <w:textInput>
                    <w:type w:val="date"/>
                  </w:textInput>
                </w:ffData>
              </w:fldChar>
            </w:r>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tc>
      </w:tr>
      <w:tr w:rsidR="00E966C0" w:rsidRPr="00A17712" w14:paraId="46072A1F" w14:textId="77777777" w:rsidTr="00E9431A">
        <w:tc>
          <w:tcPr>
            <w:tcW w:w="3779" w:type="dxa"/>
            <w:tcBorders>
              <w:top w:val="single" w:sz="4" w:space="0" w:color="auto"/>
              <w:left w:val="nil"/>
              <w:bottom w:val="nil"/>
              <w:right w:val="nil"/>
            </w:tcBorders>
            <w:hideMark/>
          </w:tcPr>
          <w:p w14:paraId="1D263BBF" w14:textId="655D5D0C" w:rsidR="00E966C0" w:rsidRPr="00A17712" w:rsidRDefault="00E9431A"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Researcher</w:t>
            </w:r>
            <w:r w:rsidR="00E966C0" w:rsidRPr="00A17712">
              <w:rPr>
                <w:rFonts w:ascii="Arial" w:hAnsi="Arial" w:cs="Arial"/>
                <w:sz w:val="18"/>
                <w:szCs w:val="18"/>
              </w:rPr>
              <w:t>'s signature</w:t>
            </w:r>
            <w:r w:rsidR="00E966C0" w:rsidRPr="00A17712">
              <w:rPr>
                <w:rFonts w:ascii="Arial" w:hAnsi="Arial" w:cs="Arial"/>
                <w:sz w:val="18"/>
                <w:szCs w:val="18"/>
              </w:rPr>
              <w:tab/>
            </w:r>
          </w:p>
        </w:tc>
        <w:tc>
          <w:tcPr>
            <w:tcW w:w="1280" w:type="dxa"/>
            <w:tcBorders>
              <w:top w:val="single" w:sz="4" w:space="0" w:color="auto"/>
              <w:left w:val="nil"/>
              <w:bottom w:val="nil"/>
              <w:right w:val="nil"/>
            </w:tcBorders>
            <w:hideMark/>
          </w:tcPr>
          <w:p w14:paraId="5ECEC828"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Date</w:t>
            </w:r>
          </w:p>
        </w:tc>
        <w:tc>
          <w:tcPr>
            <w:tcW w:w="611" w:type="dxa"/>
          </w:tcPr>
          <w:p w14:paraId="3DE18218"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763" w:type="dxa"/>
            <w:tcBorders>
              <w:top w:val="single" w:sz="4" w:space="0" w:color="auto"/>
              <w:left w:val="nil"/>
              <w:bottom w:val="nil"/>
              <w:right w:val="nil"/>
            </w:tcBorders>
            <w:hideMark/>
          </w:tcPr>
          <w:p w14:paraId="0F48AB36" w14:textId="40B485E1" w:rsidR="00E966C0" w:rsidRPr="00A17712" w:rsidRDefault="002062F7"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Pr>
                <w:rFonts w:ascii="Arial" w:hAnsi="Arial" w:cs="Arial"/>
                <w:sz w:val="18"/>
                <w:szCs w:val="18"/>
              </w:rPr>
              <w:t>USBE</w:t>
            </w:r>
            <w:r w:rsidR="00E966C0" w:rsidRPr="00A17712">
              <w:rPr>
                <w:rFonts w:ascii="Arial" w:hAnsi="Arial" w:cs="Arial"/>
                <w:sz w:val="18"/>
                <w:szCs w:val="18"/>
              </w:rPr>
              <w:t>'s signature</w:t>
            </w:r>
          </w:p>
        </w:tc>
        <w:tc>
          <w:tcPr>
            <w:tcW w:w="1216" w:type="dxa"/>
            <w:tcBorders>
              <w:top w:val="single" w:sz="4" w:space="0" w:color="auto"/>
              <w:left w:val="nil"/>
              <w:bottom w:val="nil"/>
              <w:right w:val="nil"/>
            </w:tcBorders>
            <w:hideMark/>
          </w:tcPr>
          <w:p w14:paraId="71DCFDF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Date</w:t>
            </w:r>
          </w:p>
        </w:tc>
      </w:tr>
      <w:tr w:rsidR="00E966C0" w:rsidRPr="00A17712" w14:paraId="762D24E3" w14:textId="77777777" w:rsidTr="00E9431A">
        <w:trPr>
          <w:trHeight w:val="432"/>
        </w:trPr>
        <w:tc>
          <w:tcPr>
            <w:tcW w:w="5059" w:type="dxa"/>
            <w:gridSpan w:val="2"/>
            <w:tcBorders>
              <w:top w:val="nil"/>
              <w:left w:val="nil"/>
              <w:bottom w:val="single" w:sz="4" w:space="0" w:color="auto"/>
              <w:right w:val="nil"/>
            </w:tcBorders>
            <w:vAlign w:val="bottom"/>
            <w:hideMark/>
          </w:tcPr>
          <w:p w14:paraId="1BE7AED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Text32"/>
                  <w:enabled/>
                  <w:calcOnExit w:val="0"/>
                  <w:textInput/>
                </w:ffData>
              </w:fldChar>
            </w:r>
            <w:bookmarkStart w:id="6" w:name="Text32"/>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6"/>
          </w:p>
        </w:tc>
        <w:tc>
          <w:tcPr>
            <w:tcW w:w="611" w:type="dxa"/>
          </w:tcPr>
          <w:p w14:paraId="222A73AD"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763" w:type="dxa"/>
            <w:tcBorders>
              <w:top w:val="nil"/>
              <w:left w:val="nil"/>
              <w:bottom w:val="single" w:sz="4" w:space="0" w:color="auto"/>
              <w:right w:val="nil"/>
            </w:tcBorders>
          </w:tcPr>
          <w:p w14:paraId="51A46EF7"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16" w:type="dxa"/>
            <w:tcBorders>
              <w:top w:val="nil"/>
              <w:left w:val="nil"/>
              <w:bottom w:val="single" w:sz="4" w:space="0" w:color="auto"/>
              <w:right w:val="nil"/>
            </w:tcBorders>
            <w:vAlign w:val="bottom"/>
          </w:tcPr>
          <w:p w14:paraId="2C41DFA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r>
      <w:tr w:rsidR="00E966C0" w:rsidRPr="00A17712" w14:paraId="2BAC8A85" w14:textId="77777777" w:rsidTr="00E9431A">
        <w:tc>
          <w:tcPr>
            <w:tcW w:w="5059" w:type="dxa"/>
            <w:gridSpan w:val="2"/>
            <w:tcBorders>
              <w:top w:val="single" w:sz="4" w:space="0" w:color="auto"/>
              <w:left w:val="nil"/>
              <w:bottom w:val="nil"/>
              <w:right w:val="nil"/>
            </w:tcBorders>
            <w:hideMark/>
          </w:tcPr>
          <w:p w14:paraId="3CED0CE7"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Type or Print Name and Title</w:t>
            </w:r>
            <w:r w:rsidRPr="00A17712">
              <w:rPr>
                <w:rFonts w:ascii="Arial" w:hAnsi="Arial" w:cs="Arial"/>
                <w:sz w:val="18"/>
                <w:szCs w:val="18"/>
              </w:rPr>
              <w:tab/>
            </w:r>
          </w:p>
        </w:tc>
        <w:tc>
          <w:tcPr>
            <w:tcW w:w="611" w:type="dxa"/>
          </w:tcPr>
          <w:p w14:paraId="6D14DE3F"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763" w:type="dxa"/>
            <w:tcBorders>
              <w:top w:val="single" w:sz="4" w:space="0" w:color="auto"/>
              <w:left w:val="nil"/>
              <w:bottom w:val="nil"/>
              <w:right w:val="nil"/>
            </w:tcBorders>
            <w:hideMark/>
          </w:tcPr>
          <w:p w14:paraId="549EF90B"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Type or Print Name and Title</w:t>
            </w:r>
          </w:p>
        </w:tc>
        <w:tc>
          <w:tcPr>
            <w:tcW w:w="1216" w:type="dxa"/>
            <w:tcBorders>
              <w:top w:val="single" w:sz="4" w:space="0" w:color="auto"/>
              <w:left w:val="nil"/>
              <w:bottom w:val="nil"/>
              <w:right w:val="nil"/>
            </w:tcBorders>
          </w:tcPr>
          <w:p w14:paraId="71C4F309"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r>
    </w:tbl>
    <w:p w14:paraId="6F507CD0"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r w:rsidRPr="00A17712">
        <w:rPr>
          <w:rFonts w:ascii="Arial" w:hAnsi="Arial" w:cs="Arial"/>
          <w:sz w:val="18"/>
          <w:szCs w:val="18"/>
        </w:rPr>
        <w:tab/>
      </w:r>
    </w:p>
    <w:tbl>
      <w:tblPr>
        <w:tblW w:w="0" w:type="auto"/>
        <w:tblInd w:w="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
        <w:gridCol w:w="2510"/>
        <w:gridCol w:w="350"/>
        <w:gridCol w:w="1914"/>
        <w:gridCol w:w="238"/>
        <w:gridCol w:w="1260"/>
        <w:gridCol w:w="238"/>
        <w:gridCol w:w="3336"/>
        <w:gridCol w:w="239"/>
      </w:tblGrid>
      <w:tr w:rsidR="00E966C0" w:rsidRPr="00A17712" w14:paraId="078D5822" w14:textId="77777777" w:rsidTr="00E966C0">
        <w:tc>
          <w:tcPr>
            <w:tcW w:w="239" w:type="dxa"/>
            <w:tcBorders>
              <w:top w:val="single" w:sz="4" w:space="0" w:color="auto"/>
              <w:left w:val="single" w:sz="4" w:space="0" w:color="auto"/>
              <w:bottom w:val="nil"/>
              <w:right w:val="nil"/>
            </w:tcBorders>
          </w:tcPr>
          <w:p w14:paraId="7DD12721"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2641" w:type="dxa"/>
            <w:tcBorders>
              <w:top w:val="single" w:sz="4" w:space="0" w:color="auto"/>
              <w:left w:val="nil"/>
              <w:bottom w:val="single" w:sz="4" w:space="0" w:color="auto"/>
              <w:right w:val="nil"/>
            </w:tcBorders>
            <w:hideMark/>
          </w:tcPr>
          <w:p w14:paraId="5BD708A9"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323"/>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Text29"/>
                  <w:enabled/>
                  <w:calcOnExit w:val="0"/>
                  <w:textInput/>
                </w:ffData>
              </w:fldChar>
            </w:r>
            <w:bookmarkStart w:id="7" w:name="Text29"/>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7"/>
          </w:p>
        </w:tc>
        <w:tc>
          <w:tcPr>
            <w:tcW w:w="360" w:type="dxa"/>
            <w:tcBorders>
              <w:top w:val="single" w:sz="4" w:space="0" w:color="auto"/>
              <w:left w:val="nil"/>
              <w:bottom w:val="nil"/>
              <w:right w:val="nil"/>
            </w:tcBorders>
          </w:tcPr>
          <w:p w14:paraId="637415FB"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980" w:type="dxa"/>
            <w:tcBorders>
              <w:top w:val="single" w:sz="4" w:space="0" w:color="auto"/>
              <w:left w:val="nil"/>
              <w:bottom w:val="single" w:sz="4" w:space="0" w:color="auto"/>
              <w:right w:val="nil"/>
            </w:tcBorders>
            <w:hideMark/>
          </w:tcPr>
          <w:p w14:paraId="777C2F2C"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Text30"/>
                  <w:enabled/>
                  <w:calcOnExit w:val="0"/>
                  <w:textInput>
                    <w:maxLength w:val="20"/>
                  </w:textInput>
                </w:ffData>
              </w:fldChar>
            </w:r>
            <w:bookmarkStart w:id="8" w:name="Text30"/>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8"/>
          </w:p>
        </w:tc>
        <w:tc>
          <w:tcPr>
            <w:tcW w:w="239" w:type="dxa"/>
            <w:tcBorders>
              <w:top w:val="single" w:sz="4" w:space="0" w:color="auto"/>
              <w:left w:val="nil"/>
              <w:bottom w:val="nil"/>
              <w:right w:val="nil"/>
            </w:tcBorders>
          </w:tcPr>
          <w:p w14:paraId="722AA7E3"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91" w:type="dxa"/>
            <w:tcBorders>
              <w:top w:val="single" w:sz="4" w:space="0" w:color="auto"/>
              <w:left w:val="nil"/>
              <w:bottom w:val="single" w:sz="4" w:space="0" w:color="auto"/>
              <w:right w:val="nil"/>
            </w:tcBorders>
            <w:hideMark/>
          </w:tcPr>
          <w:p w14:paraId="6977A7DF"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fldChar w:fldCharType="begin">
                <w:ffData>
                  <w:name w:val="Text31"/>
                  <w:enabled/>
                  <w:calcOnExit w:val="0"/>
                  <w:textInput>
                    <w:maxLength w:val="20"/>
                  </w:textInput>
                </w:ffData>
              </w:fldChar>
            </w:r>
            <w:bookmarkStart w:id="9" w:name="Text31"/>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bookmarkEnd w:id="9"/>
          </w:p>
        </w:tc>
        <w:tc>
          <w:tcPr>
            <w:tcW w:w="239" w:type="dxa"/>
            <w:tcBorders>
              <w:top w:val="single" w:sz="4" w:space="0" w:color="auto"/>
              <w:left w:val="nil"/>
              <w:bottom w:val="nil"/>
              <w:right w:val="nil"/>
            </w:tcBorders>
          </w:tcPr>
          <w:p w14:paraId="2E70125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541" w:type="dxa"/>
            <w:tcBorders>
              <w:top w:val="single" w:sz="4" w:space="0" w:color="auto"/>
              <w:left w:val="nil"/>
              <w:bottom w:val="single" w:sz="4" w:space="0" w:color="auto"/>
              <w:right w:val="nil"/>
            </w:tcBorders>
            <w:hideMark/>
          </w:tcPr>
          <w:p w14:paraId="1C7B9461"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 xml:space="preserve"> </w:t>
            </w:r>
            <w:r w:rsidRPr="00A17712">
              <w:rPr>
                <w:rFonts w:ascii="Arial" w:hAnsi="Arial" w:cs="Arial"/>
                <w:sz w:val="18"/>
                <w:szCs w:val="18"/>
              </w:rPr>
              <w:fldChar w:fldCharType="begin">
                <w:ffData>
                  <w:name w:val="Text36"/>
                  <w:enabled/>
                  <w:calcOnExit w:val="0"/>
                  <w:textInput/>
                </w:ffData>
              </w:fldChar>
            </w:r>
            <w:bookmarkStart w:id="10" w:name="Text36"/>
            <w:r w:rsidRPr="00A17712">
              <w:rPr>
                <w:rFonts w:ascii="Arial" w:hAnsi="Arial" w:cs="Arial"/>
                <w:sz w:val="18"/>
                <w:szCs w:val="18"/>
              </w:rPr>
              <w:instrText xml:space="preserve"> FORMTEXT </w:instrText>
            </w:r>
            <w:r w:rsidRPr="00A17712">
              <w:rPr>
                <w:rFonts w:ascii="Arial" w:hAnsi="Arial" w:cs="Arial"/>
                <w:sz w:val="18"/>
                <w:szCs w:val="18"/>
              </w:rPr>
            </w:r>
            <w:r w:rsidRPr="00A17712">
              <w:rPr>
                <w:rFonts w:ascii="Arial" w:hAnsi="Arial" w:cs="Arial"/>
                <w:sz w:val="18"/>
                <w:szCs w:val="18"/>
              </w:rPr>
              <w:fldChar w:fldCharType="separate"/>
            </w:r>
            <w:r w:rsidRPr="00A17712">
              <w:rPr>
                <w:rFonts w:ascii="Arial" w:hAnsi="Arial" w:cs="Arial"/>
                <w:sz w:val="18"/>
                <w:szCs w:val="18"/>
              </w:rPr>
              <w:t> </w:t>
            </w:r>
            <w:r w:rsidRPr="00A17712">
              <w:rPr>
                <w:rFonts w:ascii="Arial" w:hAnsi="Arial" w:cs="Arial"/>
                <w:sz w:val="18"/>
                <w:szCs w:val="18"/>
              </w:rPr>
              <w:t> </w:t>
            </w:r>
            <w:r w:rsidRPr="00A17712">
              <w:rPr>
                <w:rFonts w:ascii="Arial" w:hAnsi="Arial" w:cs="Arial"/>
                <w:sz w:val="18"/>
                <w:szCs w:val="18"/>
              </w:rPr>
              <w:t> </w:t>
            </w:r>
            <w:r w:rsidRPr="00A17712">
              <w:rPr>
                <w:rFonts w:ascii="Arial" w:hAnsi="Arial" w:cs="Arial"/>
                <w:sz w:val="18"/>
                <w:szCs w:val="18"/>
              </w:rPr>
              <w:t> </w:t>
            </w:r>
            <w:r w:rsidRPr="00A17712">
              <w:rPr>
                <w:rFonts w:ascii="Arial" w:hAnsi="Arial" w:cs="Arial"/>
                <w:sz w:val="18"/>
                <w:szCs w:val="18"/>
              </w:rPr>
              <w:t> </w:t>
            </w:r>
            <w:r w:rsidRPr="00A17712">
              <w:rPr>
                <w:rFonts w:ascii="Arial" w:hAnsi="Arial" w:cs="Arial"/>
                <w:sz w:val="18"/>
                <w:szCs w:val="18"/>
              </w:rPr>
              <w:fldChar w:fldCharType="end"/>
            </w:r>
            <w:bookmarkEnd w:id="10"/>
          </w:p>
        </w:tc>
        <w:tc>
          <w:tcPr>
            <w:tcW w:w="240" w:type="dxa"/>
            <w:tcBorders>
              <w:top w:val="single" w:sz="4" w:space="0" w:color="auto"/>
              <w:left w:val="nil"/>
              <w:bottom w:val="nil"/>
              <w:right w:val="single" w:sz="4" w:space="0" w:color="auto"/>
            </w:tcBorders>
          </w:tcPr>
          <w:p w14:paraId="4BF816BE"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r>
      <w:tr w:rsidR="00E966C0" w:rsidRPr="00A17712" w14:paraId="5535A160" w14:textId="77777777" w:rsidTr="00E966C0">
        <w:tc>
          <w:tcPr>
            <w:tcW w:w="239" w:type="dxa"/>
            <w:tcBorders>
              <w:top w:val="nil"/>
              <w:left w:val="single" w:sz="4" w:space="0" w:color="auto"/>
              <w:bottom w:val="single" w:sz="4" w:space="0" w:color="auto"/>
              <w:right w:val="nil"/>
            </w:tcBorders>
          </w:tcPr>
          <w:p w14:paraId="547AD369"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2641" w:type="dxa"/>
            <w:tcBorders>
              <w:top w:val="single" w:sz="4" w:space="0" w:color="auto"/>
              <w:left w:val="nil"/>
              <w:bottom w:val="single" w:sz="4" w:space="0" w:color="auto"/>
              <w:right w:val="nil"/>
            </w:tcBorders>
            <w:vAlign w:val="center"/>
            <w:hideMark/>
          </w:tcPr>
          <w:p w14:paraId="070D52CB" w14:textId="31F18B6A" w:rsidR="00E966C0" w:rsidRPr="00A17712" w:rsidRDefault="002062F7"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Pr>
                <w:rFonts w:ascii="Arial" w:hAnsi="Arial" w:cs="Arial"/>
                <w:sz w:val="18"/>
                <w:szCs w:val="18"/>
              </w:rPr>
              <w:t>USBE</w:t>
            </w:r>
            <w:r w:rsidR="00E966C0" w:rsidRPr="00A17712">
              <w:rPr>
                <w:rFonts w:ascii="Arial" w:hAnsi="Arial" w:cs="Arial"/>
                <w:sz w:val="18"/>
                <w:szCs w:val="18"/>
              </w:rPr>
              <w:t xml:space="preserve"> Contact Person</w:t>
            </w:r>
          </w:p>
        </w:tc>
        <w:tc>
          <w:tcPr>
            <w:tcW w:w="360" w:type="dxa"/>
            <w:tcBorders>
              <w:top w:val="nil"/>
              <w:left w:val="nil"/>
              <w:bottom w:val="single" w:sz="4" w:space="0" w:color="auto"/>
              <w:right w:val="nil"/>
            </w:tcBorders>
          </w:tcPr>
          <w:p w14:paraId="252DDB96"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980" w:type="dxa"/>
            <w:tcBorders>
              <w:top w:val="single" w:sz="4" w:space="0" w:color="auto"/>
              <w:left w:val="nil"/>
              <w:bottom w:val="single" w:sz="4" w:space="0" w:color="auto"/>
              <w:right w:val="nil"/>
            </w:tcBorders>
            <w:vAlign w:val="center"/>
            <w:hideMark/>
          </w:tcPr>
          <w:p w14:paraId="6B4DD8EA"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Telephone Number</w:t>
            </w:r>
          </w:p>
        </w:tc>
        <w:tc>
          <w:tcPr>
            <w:tcW w:w="239" w:type="dxa"/>
            <w:tcBorders>
              <w:top w:val="nil"/>
              <w:left w:val="nil"/>
              <w:bottom w:val="single" w:sz="4" w:space="0" w:color="auto"/>
              <w:right w:val="nil"/>
            </w:tcBorders>
          </w:tcPr>
          <w:p w14:paraId="24877787"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1291" w:type="dxa"/>
            <w:tcBorders>
              <w:top w:val="single" w:sz="4" w:space="0" w:color="auto"/>
              <w:left w:val="nil"/>
              <w:bottom w:val="single" w:sz="4" w:space="0" w:color="auto"/>
              <w:right w:val="nil"/>
            </w:tcBorders>
            <w:vAlign w:val="center"/>
            <w:hideMark/>
          </w:tcPr>
          <w:p w14:paraId="7C014CE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Fax Number</w:t>
            </w:r>
          </w:p>
        </w:tc>
        <w:tc>
          <w:tcPr>
            <w:tcW w:w="239" w:type="dxa"/>
            <w:tcBorders>
              <w:top w:val="nil"/>
              <w:left w:val="nil"/>
              <w:bottom w:val="single" w:sz="4" w:space="0" w:color="auto"/>
              <w:right w:val="nil"/>
            </w:tcBorders>
            <w:vAlign w:val="center"/>
          </w:tcPr>
          <w:p w14:paraId="58EF67F2"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3541" w:type="dxa"/>
            <w:tcBorders>
              <w:top w:val="single" w:sz="4" w:space="0" w:color="auto"/>
              <w:left w:val="nil"/>
              <w:bottom w:val="single" w:sz="4" w:space="0" w:color="auto"/>
              <w:right w:val="nil"/>
            </w:tcBorders>
            <w:vAlign w:val="center"/>
            <w:hideMark/>
          </w:tcPr>
          <w:p w14:paraId="737393D7"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A17712">
              <w:rPr>
                <w:rFonts w:ascii="Arial" w:hAnsi="Arial" w:cs="Arial"/>
                <w:sz w:val="18"/>
                <w:szCs w:val="18"/>
              </w:rPr>
              <w:t xml:space="preserve"> Email</w:t>
            </w:r>
          </w:p>
        </w:tc>
        <w:tc>
          <w:tcPr>
            <w:tcW w:w="240" w:type="dxa"/>
            <w:tcBorders>
              <w:top w:val="nil"/>
              <w:left w:val="nil"/>
              <w:bottom w:val="single" w:sz="4" w:space="0" w:color="auto"/>
              <w:right w:val="single" w:sz="4" w:space="0" w:color="auto"/>
            </w:tcBorders>
            <w:vAlign w:val="center"/>
          </w:tcPr>
          <w:p w14:paraId="33FB92A5" w14:textId="77777777" w:rsidR="00E966C0" w:rsidRPr="00A17712" w:rsidRDefault="00E966C0" w:rsidP="00E966C0">
            <w:pPr>
              <w:tabs>
                <w:tab w:val="left" w:pos="-720"/>
                <w:tab w:val="left" w:pos="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r>
    </w:tbl>
    <w:p w14:paraId="79153070" w14:textId="1691897F" w:rsidR="00E9431A" w:rsidRPr="00E9431A" w:rsidRDefault="00E966C0" w:rsidP="00E9431A">
      <w:pPr>
        <w:tabs>
          <w:tab w:val="left" w:pos="1530"/>
          <w:tab w:val="center" w:pos="5384"/>
          <w:tab w:val="left" w:pos="5760"/>
          <w:tab w:val="left" w:pos="6480"/>
          <w:tab w:val="left" w:pos="7200"/>
          <w:tab w:val="left" w:pos="7920"/>
          <w:tab w:val="left" w:pos="8640"/>
          <w:tab w:val="left" w:pos="9360"/>
          <w:tab w:val="left" w:pos="10080"/>
        </w:tabs>
        <w:spacing w:after="0" w:line="240" w:lineRule="auto"/>
        <w:jc w:val="center"/>
        <w:rPr>
          <w:rFonts w:ascii="Arial" w:eastAsia="Times New Roman" w:hAnsi="Arial" w:cs="Arial"/>
          <w:b/>
          <w:bCs/>
          <w:sz w:val="18"/>
          <w:szCs w:val="18"/>
        </w:rPr>
      </w:pPr>
      <w:r w:rsidRPr="00E9431A">
        <w:rPr>
          <w:rFonts w:ascii="Arial" w:eastAsia="Arial" w:hAnsi="Arial" w:cs="Arial"/>
          <w:b/>
          <w:bCs/>
          <w:sz w:val="18"/>
          <w:szCs w:val="18"/>
        </w:rPr>
        <w:br w:type="page"/>
      </w:r>
      <w:r w:rsidR="00E9431A" w:rsidRPr="00E9431A">
        <w:rPr>
          <w:rFonts w:ascii="Arial" w:eastAsia="Times New Roman" w:hAnsi="Arial" w:cs="Arial"/>
          <w:b/>
          <w:bCs/>
          <w:sz w:val="18"/>
          <w:szCs w:val="18"/>
        </w:rPr>
        <w:lastRenderedPageBreak/>
        <w:t>ATTACHMENT A: STATE OF UTAH STANDARD TERMS AND CONDITIONS FOR RESEARCH</w:t>
      </w:r>
    </w:p>
    <w:p w14:paraId="5673BD62" w14:textId="77777777" w:rsidR="00E9431A" w:rsidRPr="00E9431A" w:rsidRDefault="00E9431A" w:rsidP="00E9431A">
      <w:pPr>
        <w:widowControl w:val="0"/>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p>
    <w:p w14:paraId="56E6CF1D" w14:textId="1AEAC976"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 xml:space="preserve">DEFINITIONS: </w:t>
      </w:r>
      <w:r w:rsidRPr="00E9431A">
        <w:rPr>
          <w:rFonts w:ascii="Arial" w:eastAsia="Times New Roman" w:hAnsi="Arial" w:cs="Arial"/>
          <w:sz w:val="18"/>
          <w:szCs w:val="18"/>
        </w:rPr>
        <w:t>The following terms shall have the meanings set forth below:</w:t>
      </w:r>
    </w:p>
    <w:p w14:paraId="6FA4807F" w14:textId="0EF865E2" w:rsidR="00E9431A" w:rsidRPr="00E9431A" w:rsidRDefault="00E9431A" w:rsidP="00E9431A">
      <w:pPr>
        <w:pStyle w:val="ListParagraph"/>
        <w:widowControl w:val="0"/>
        <w:numPr>
          <w:ilvl w:val="1"/>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810" w:hanging="450"/>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Authorized Persons</w:t>
      </w:r>
      <w:r w:rsidR="00C66EB6">
        <w:rPr>
          <w:rFonts w:ascii="Arial" w:eastAsia="Times New Roman" w:hAnsi="Arial" w:cs="Arial"/>
          <w:sz w:val="18"/>
          <w:szCs w:val="18"/>
        </w:rPr>
        <w:t>” means Researcher</w:t>
      </w:r>
      <w:r w:rsidRPr="00E9431A">
        <w:rPr>
          <w:rFonts w:ascii="Arial" w:eastAsia="Times New Roman" w:hAnsi="Arial" w:cs="Arial"/>
          <w:sz w:val="18"/>
          <w:szCs w:val="18"/>
        </w:rPr>
        <w:t>’s employees, officers, partners, Subcontracto</w:t>
      </w:r>
      <w:r w:rsidR="00C66EB6">
        <w:rPr>
          <w:rFonts w:ascii="Arial" w:eastAsia="Times New Roman" w:hAnsi="Arial" w:cs="Arial"/>
          <w:sz w:val="18"/>
          <w:szCs w:val="18"/>
        </w:rPr>
        <w:t>rs or other agents of Researcher</w:t>
      </w:r>
      <w:r w:rsidRPr="00E9431A">
        <w:rPr>
          <w:rFonts w:ascii="Arial" w:eastAsia="Times New Roman" w:hAnsi="Arial" w:cs="Arial"/>
          <w:sz w:val="18"/>
          <w:szCs w:val="18"/>
        </w:rPr>
        <w:t xml:space="preserve"> who require access to </w:t>
      </w:r>
      <w:r w:rsidR="00DA0D97">
        <w:rPr>
          <w:rFonts w:ascii="Arial" w:eastAsia="Times New Roman" w:hAnsi="Arial" w:cs="Arial"/>
          <w:sz w:val="18"/>
          <w:szCs w:val="18"/>
        </w:rPr>
        <w:t>Data</w:t>
      </w:r>
      <w:r w:rsidRPr="00E9431A">
        <w:rPr>
          <w:rFonts w:ascii="Arial" w:eastAsia="Times New Roman" w:hAnsi="Arial" w:cs="Arial"/>
          <w:sz w:val="18"/>
          <w:szCs w:val="18"/>
        </w:rPr>
        <w:t xml:space="preserve"> and who have a legitimate educational interest in the education records to enable the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to perform its responsibilities under this Agreement. </w:t>
      </w:r>
    </w:p>
    <w:p w14:paraId="2B9F9FE1" w14:textId="3F46B575" w:rsidR="00E9431A" w:rsidRPr="00E9431A" w:rsidRDefault="00E9431A" w:rsidP="00E9431A">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10" w:hanging="450"/>
        <w:jc w:val="both"/>
        <w:outlineLvl w:val="0"/>
        <w:rPr>
          <w:rFonts w:ascii="Arial" w:eastAsia="Times New Roman" w:hAnsi="Arial" w:cs="Arial"/>
          <w:sz w:val="18"/>
          <w:szCs w:val="18"/>
        </w:rPr>
      </w:pPr>
      <w:r w:rsidRPr="00E9431A">
        <w:rPr>
          <w:rFonts w:ascii="Arial" w:eastAsia="Times New Roman" w:hAnsi="Arial" w:cs="Arial"/>
          <w:sz w:val="18"/>
          <w:szCs w:val="18"/>
        </w:rPr>
        <w:t>“</w:t>
      </w:r>
      <w:r w:rsidR="003104AD">
        <w:rPr>
          <w:rFonts w:ascii="Arial" w:eastAsia="Times New Roman" w:hAnsi="Arial" w:cs="Arial"/>
          <w:b/>
          <w:sz w:val="18"/>
          <w:szCs w:val="18"/>
          <w:u w:val="single"/>
        </w:rPr>
        <w:t>Agreement</w:t>
      </w:r>
      <w:r w:rsidRPr="00E9431A">
        <w:rPr>
          <w:rFonts w:ascii="Arial" w:eastAsia="Times New Roman" w:hAnsi="Arial" w:cs="Arial"/>
          <w:b/>
          <w:sz w:val="18"/>
          <w:szCs w:val="18"/>
          <w:u w:val="single"/>
        </w:rPr>
        <w:t xml:space="preserve"> Signature Page(s)</w:t>
      </w:r>
      <w:r w:rsidRPr="00E9431A">
        <w:rPr>
          <w:rFonts w:ascii="Arial" w:eastAsia="Times New Roman" w:hAnsi="Arial" w:cs="Arial"/>
          <w:sz w:val="18"/>
          <w:szCs w:val="18"/>
        </w:rPr>
        <w:t xml:space="preserve">” means the State of Utah cover page(s) that the State Entity and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signed.</w:t>
      </w:r>
    </w:p>
    <w:p w14:paraId="27729EAC" w14:textId="4865B642" w:rsidR="00A17712" w:rsidRPr="00032D07" w:rsidRDefault="00DA0D97" w:rsidP="00EB4D9E">
      <w:pPr>
        <w:pStyle w:val="ListParagraph"/>
        <w:numPr>
          <w:ilvl w:val="1"/>
          <w:numId w:val="9"/>
        </w:numPr>
        <w:rPr>
          <w:rFonts w:ascii="Arial" w:eastAsia="Times New Roman" w:hAnsi="Arial" w:cs="Arial"/>
          <w:sz w:val="18"/>
          <w:szCs w:val="18"/>
        </w:rPr>
      </w:pPr>
      <w:r w:rsidRPr="00032D07">
        <w:rPr>
          <w:rFonts w:ascii="Arial" w:eastAsia="Times New Roman" w:hAnsi="Arial" w:cs="Arial"/>
          <w:sz w:val="18"/>
          <w:szCs w:val="18"/>
        </w:rPr>
        <w:t>“</w:t>
      </w:r>
      <w:r w:rsidRPr="00032D07">
        <w:rPr>
          <w:rFonts w:ascii="Arial" w:eastAsia="Times New Roman" w:hAnsi="Arial" w:cs="Arial"/>
          <w:b/>
          <w:sz w:val="18"/>
          <w:szCs w:val="18"/>
          <w:u w:val="single"/>
        </w:rPr>
        <w:t>Data</w:t>
      </w:r>
      <w:r w:rsidRPr="00032D07">
        <w:rPr>
          <w:rFonts w:ascii="Arial" w:eastAsia="Times New Roman" w:hAnsi="Arial" w:cs="Arial"/>
          <w:sz w:val="18"/>
          <w:szCs w:val="18"/>
        </w:rPr>
        <w:t xml:space="preserve">” </w:t>
      </w:r>
      <w:r w:rsidR="00032D07" w:rsidRPr="00290377">
        <w:rPr>
          <w:rFonts w:ascii="Arial" w:eastAsia="Times New Roman" w:hAnsi="Arial" w:cs="Arial"/>
          <w:sz w:val="18"/>
          <w:szCs w:val="18"/>
        </w:rPr>
        <w:t xml:space="preserve">includes Student Personally Identifiable Information and Educator </w:t>
      </w:r>
      <w:proofErr w:type="gramStart"/>
      <w:r w:rsidR="00032D07" w:rsidRPr="00290377">
        <w:rPr>
          <w:rFonts w:ascii="Arial" w:eastAsia="Times New Roman" w:hAnsi="Arial" w:cs="Arial"/>
          <w:sz w:val="18"/>
          <w:szCs w:val="18"/>
        </w:rPr>
        <w:t>Data</w:t>
      </w:r>
      <w:r w:rsidR="00032D07">
        <w:rPr>
          <w:rFonts w:ascii="Arial" w:eastAsia="Times New Roman" w:hAnsi="Arial" w:cs="Arial"/>
          <w:sz w:val="18"/>
          <w:szCs w:val="18"/>
        </w:rPr>
        <w:t>, and</w:t>
      </w:r>
      <w:proofErr w:type="gramEnd"/>
      <w:r w:rsidR="00032D07">
        <w:rPr>
          <w:rFonts w:ascii="Arial" w:eastAsia="Times New Roman" w:hAnsi="Arial" w:cs="Arial"/>
          <w:sz w:val="18"/>
          <w:szCs w:val="18"/>
        </w:rPr>
        <w:t xml:space="preserve"> may also include Confidential Information.</w:t>
      </w:r>
      <w:r w:rsidR="00032D07" w:rsidRPr="00032D07">
        <w:rPr>
          <w:rFonts w:ascii="Arial" w:eastAsia="Times New Roman" w:hAnsi="Arial" w:cs="Arial"/>
          <w:sz w:val="18"/>
          <w:szCs w:val="18"/>
        </w:rPr>
        <w:t xml:space="preserve"> </w:t>
      </w:r>
      <w:r w:rsidR="00A17712" w:rsidRPr="00032D07">
        <w:rPr>
          <w:rFonts w:ascii="Arial" w:eastAsia="Times New Roman" w:hAnsi="Arial" w:cs="Arial"/>
          <w:sz w:val="18"/>
          <w:szCs w:val="18"/>
        </w:rPr>
        <w:t>“</w:t>
      </w:r>
      <w:r w:rsidR="00A17712" w:rsidRPr="00032D07">
        <w:rPr>
          <w:rFonts w:ascii="Arial" w:eastAsia="Times New Roman" w:hAnsi="Arial" w:cs="Arial"/>
          <w:b/>
          <w:sz w:val="18"/>
          <w:szCs w:val="18"/>
          <w:u w:val="single"/>
        </w:rPr>
        <w:t>Data Steward</w:t>
      </w:r>
      <w:r w:rsidR="00A17712" w:rsidRPr="00032D07">
        <w:rPr>
          <w:rFonts w:ascii="Arial" w:eastAsia="Times New Roman" w:hAnsi="Arial" w:cs="Arial"/>
          <w:sz w:val="18"/>
          <w:szCs w:val="18"/>
        </w:rPr>
        <w:t xml:space="preserve">” means the entity responsible for combining two </w:t>
      </w:r>
      <w:r w:rsidRPr="00032D07">
        <w:rPr>
          <w:rFonts w:ascii="Arial" w:eastAsia="Times New Roman" w:hAnsi="Arial" w:cs="Arial"/>
          <w:sz w:val="18"/>
          <w:szCs w:val="18"/>
        </w:rPr>
        <w:t>Data</w:t>
      </w:r>
      <w:r w:rsidR="00A17712" w:rsidRPr="00032D07">
        <w:rPr>
          <w:rFonts w:ascii="Arial" w:eastAsia="Times New Roman" w:hAnsi="Arial" w:cs="Arial"/>
          <w:sz w:val="18"/>
          <w:szCs w:val="18"/>
        </w:rPr>
        <w:t xml:space="preserve"> sets from different </w:t>
      </w:r>
      <w:proofErr w:type="gramStart"/>
      <w:r w:rsidR="00A17712" w:rsidRPr="00032D07">
        <w:rPr>
          <w:rFonts w:ascii="Arial" w:eastAsia="Times New Roman" w:hAnsi="Arial" w:cs="Arial"/>
          <w:sz w:val="18"/>
          <w:szCs w:val="18"/>
        </w:rPr>
        <w:t>sources, and</w:t>
      </w:r>
      <w:proofErr w:type="gramEnd"/>
      <w:r w:rsidR="00A17712" w:rsidRPr="00032D07">
        <w:rPr>
          <w:rFonts w:ascii="Arial" w:eastAsia="Times New Roman" w:hAnsi="Arial" w:cs="Arial"/>
          <w:sz w:val="18"/>
          <w:szCs w:val="18"/>
        </w:rPr>
        <w:t xml:space="preserve"> managing the resultant </w:t>
      </w:r>
      <w:r w:rsidRPr="00032D07">
        <w:rPr>
          <w:rFonts w:ascii="Arial" w:eastAsia="Times New Roman" w:hAnsi="Arial" w:cs="Arial"/>
          <w:sz w:val="18"/>
          <w:szCs w:val="18"/>
        </w:rPr>
        <w:t>Data</w:t>
      </w:r>
      <w:r w:rsidR="00A17712" w:rsidRPr="00032D07">
        <w:rPr>
          <w:rFonts w:ascii="Arial" w:eastAsia="Times New Roman" w:hAnsi="Arial" w:cs="Arial"/>
          <w:sz w:val="18"/>
          <w:szCs w:val="18"/>
        </w:rPr>
        <w:t xml:space="preserve"> set.  If a USBE </w:t>
      </w:r>
      <w:r w:rsidRPr="00032D07">
        <w:rPr>
          <w:rFonts w:ascii="Arial" w:eastAsia="Times New Roman" w:hAnsi="Arial" w:cs="Arial"/>
          <w:sz w:val="18"/>
          <w:szCs w:val="18"/>
        </w:rPr>
        <w:t>Data</w:t>
      </w:r>
      <w:r w:rsidR="00A17712" w:rsidRPr="00032D07">
        <w:rPr>
          <w:rFonts w:ascii="Arial" w:eastAsia="Times New Roman" w:hAnsi="Arial" w:cs="Arial"/>
          <w:sz w:val="18"/>
          <w:szCs w:val="18"/>
        </w:rPr>
        <w:t xml:space="preserve"> system is being used, then USBE is the Data Steward.  If another entity is doing the calculations or derivations, then that entity becomes the Data Steward.  </w:t>
      </w:r>
    </w:p>
    <w:p w14:paraId="1ADAEB04" w14:textId="34CF96D4" w:rsidR="00E9431A" w:rsidRPr="00E9431A" w:rsidRDefault="00E9431A" w:rsidP="00E9431A">
      <w:pPr>
        <w:pStyle w:val="ListParagraph"/>
        <w:widowControl w:val="0"/>
        <w:numPr>
          <w:ilvl w:val="1"/>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810" w:hanging="450"/>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Destroy</w:t>
      </w:r>
      <w:r w:rsidRPr="00E9431A">
        <w:rPr>
          <w:rFonts w:ascii="Arial" w:eastAsia="Times New Roman" w:hAnsi="Arial" w:cs="Arial"/>
          <w:sz w:val="18"/>
          <w:szCs w:val="18"/>
        </w:rPr>
        <w:t>" mean</w:t>
      </w:r>
      <w:r w:rsidR="00CE6799">
        <w:rPr>
          <w:rFonts w:ascii="Arial" w:eastAsia="Times New Roman" w:hAnsi="Arial" w:cs="Arial"/>
          <w:sz w:val="18"/>
          <w:szCs w:val="18"/>
        </w:rPr>
        <w:t>s to remove Data</w:t>
      </w:r>
      <w:r w:rsidRPr="00E9431A">
        <w:rPr>
          <w:rFonts w:ascii="Arial" w:eastAsia="Times New Roman" w:hAnsi="Arial" w:cs="Arial"/>
          <w:sz w:val="18"/>
          <w:szCs w:val="18"/>
        </w:rPr>
        <w:t xml:space="preserve"> such that it is not maintained in retrievable form and cannot be retrieved in the normal course of business.</w:t>
      </w:r>
    </w:p>
    <w:p w14:paraId="2D26368D" w14:textId="62E1F7CA" w:rsidR="00DA0D97" w:rsidRDefault="00DA0D97" w:rsidP="00DA0D97">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sz w:val="18"/>
          <w:szCs w:val="18"/>
        </w:rPr>
      </w:pPr>
      <w:r w:rsidRPr="00DA0D97">
        <w:rPr>
          <w:rFonts w:ascii="Arial" w:eastAsia="Times New Roman" w:hAnsi="Arial" w:cs="Arial"/>
          <w:sz w:val="18"/>
          <w:szCs w:val="18"/>
        </w:rPr>
        <w:t>“</w:t>
      </w:r>
      <w:r w:rsidRPr="00DA0D97">
        <w:rPr>
          <w:rFonts w:ascii="Arial" w:eastAsia="Times New Roman" w:hAnsi="Arial" w:cs="Arial"/>
          <w:b/>
          <w:sz w:val="18"/>
          <w:szCs w:val="18"/>
          <w:u w:val="single"/>
        </w:rPr>
        <w:t>Educator Data</w:t>
      </w:r>
      <w:r w:rsidRPr="00DA0D97">
        <w:rPr>
          <w:rFonts w:ascii="Arial" w:eastAsia="Times New Roman" w:hAnsi="Arial" w:cs="Arial"/>
          <w:sz w:val="18"/>
          <w:szCs w:val="18"/>
        </w:rPr>
        <w:t xml:space="preserve">” includes, but is not limited to, the educator’s name; any unique identifier, including social security number; and other information that, alone or in combination, is linked or linkable to a specific educator. </w:t>
      </w:r>
    </w:p>
    <w:p w14:paraId="5B76A688" w14:textId="6B7C834F" w:rsidR="00E9431A" w:rsidRPr="00E9431A" w:rsidRDefault="00E9431A" w:rsidP="00DA0D97">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Incident</w:t>
      </w:r>
      <w:r w:rsidRPr="00E9431A">
        <w:rPr>
          <w:rFonts w:ascii="Arial" w:eastAsia="Times New Roman" w:hAnsi="Arial" w:cs="Arial"/>
          <w:sz w:val="18"/>
          <w:szCs w:val="18"/>
        </w:rPr>
        <w:t xml:space="preserve">” means the potentially unauthorized access to </w:t>
      </w:r>
      <w:r w:rsidR="00DA0D97">
        <w:rPr>
          <w:rFonts w:ascii="Arial" w:eastAsia="Times New Roman" w:hAnsi="Arial" w:cs="Arial"/>
          <w:sz w:val="18"/>
          <w:szCs w:val="18"/>
        </w:rPr>
        <w:t>Data</w:t>
      </w:r>
      <w:r w:rsidRPr="00E9431A">
        <w:rPr>
          <w:rFonts w:ascii="Arial" w:eastAsia="Times New Roman" w:hAnsi="Arial" w:cs="Arial"/>
          <w:sz w:val="18"/>
          <w:szCs w:val="18"/>
        </w:rPr>
        <w:t xml:space="preserve"> that </w:t>
      </w:r>
      <w:r w:rsidR="00C66EB6">
        <w:rPr>
          <w:rFonts w:ascii="Arial" w:eastAsia="Times New Roman" w:hAnsi="Arial" w:cs="Arial"/>
          <w:sz w:val="18"/>
          <w:szCs w:val="18"/>
        </w:rPr>
        <w:t>Researcher</w:t>
      </w:r>
      <w:r w:rsidR="00C66EB6" w:rsidRPr="00E9431A">
        <w:rPr>
          <w:rFonts w:ascii="Arial" w:eastAsia="Times New Roman" w:hAnsi="Arial" w:cs="Arial"/>
          <w:sz w:val="18"/>
          <w:szCs w:val="18"/>
        </w:rPr>
        <w:t xml:space="preserve"> </w:t>
      </w:r>
      <w:r w:rsidRPr="00E9431A">
        <w:rPr>
          <w:rFonts w:ascii="Arial" w:eastAsia="Times New Roman" w:hAnsi="Arial" w:cs="Arial"/>
          <w:sz w:val="18"/>
          <w:szCs w:val="18"/>
        </w:rPr>
        <w:t xml:space="preserve">believes could reasonably result in the use, disclosure or theft of </w:t>
      </w:r>
      <w:r w:rsidR="00DA0D97">
        <w:rPr>
          <w:rFonts w:ascii="Arial" w:eastAsia="Times New Roman" w:hAnsi="Arial" w:cs="Arial"/>
          <w:sz w:val="18"/>
          <w:szCs w:val="18"/>
        </w:rPr>
        <w:t>Data</w:t>
      </w:r>
      <w:r w:rsidRPr="00E9431A">
        <w:rPr>
          <w:rFonts w:ascii="Arial" w:eastAsia="Times New Roman" w:hAnsi="Arial" w:cs="Arial"/>
          <w:sz w:val="18"/>
          <w:szCs w:val="18"/>
        </w:rPr>
        <w:t xml:space="preserve"> within the possession or control of </w:t>
      </w:r>
      <w:r w:rsidR="00C66EB6">
        <w:rPr>
          <w:rFonts w:ascii="Arial" w:eastAsia="Times New Roman" w:hAnsi="Arial" w:cs="Arial"/>
          <w:sz w:val="18"/>
          <w:szCs w:val="18"/>
        </w:rPr>
        <w:t>Researcher</w:t>
      </w:r>
      <w:r w:rsidR="0052443E">
        <w:rPr>
          <w:rFonts w:ascii="Arial" w:eastAsia="Times New Roman" w:hAnsi="Arial" w:cs="Arial"/>
          <w:sz w:val="18"/>
          <w:szCs w:val="18"/>
        </w:rPr>
        <w:t xml:space="preserve"> or Researcher’s Subcontractors</w:t>
      </w:r>
      <w:r w:rsidRPr="00E9431A">
        <w:rPr>
          <w:rFonts w:ascii="Arial" w:eastAsia="Times New Roman" w:hAnsi="Arial" w:cs="Arial"/>
          <w:sz w:val="18"/>
          <w:szCs w:val="18"/>
        </w:rPr>
        <w:t>.</w:t>
      </w:r>
    </w:p>
    <w:p w14:paraId="71DFA471" w14:textId="450C97F0" w:rsidR="00E9431A" w:rsidRPr="00E9431A" w:rsidRDefault="00E9431A" w:rsidP="00E9431A">
      <w:pPr>
        <w:pStyle w:val="ListParagraph"/>
        <w:widowControl w:val="0"/>
        <w:numPr>
          <w:ilvl w:val="1"/>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810" w:hanging="450"/>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Metadata</w:t>
      </w:r>
      <w:r w:rsidRPr="00E9431A">
        <w:rPr>
          <w:rFonts w:ascii="Arial" w:eastAsia="Times New Roman" w:hAnsi="Arial" w:cs="Arial"/>
          <w:sz w:val="18"/>
          <w:szCs w:val="18"/>
        </w:rPr>
        <w:t>” includes all information created manually or automatically to provide meaning or context to other data.</w:t>
      </w:r>
    </w:p>
    <w:p w14:paraId="0BC380F9" w14:textId="6EE8537B" w:rsidR="00E9431A" w:rsidRPr="00E9431A" w:rsidRDefault="00E9431A" w:rsidP="00E9431A">
      <w:pPr>
        <w:pStyle w:val="ListParagraph"/>
        <w:numPr>
          <w:ilvl w:val="1"/>
          <w:numId w:val="9"/>
        </w:numPr>
        <w:spacing w:after="0" w:line="240" w:lineRule="auto"/>
        <w:ind w:left="810" w:hanging="450"/>
        <w:jc w:val="both"/>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State Entity</w:t>
      </w:r>
      <w:r w:rsidRPr="00E9431A">
        <w:rPr>
          <w:rFonts w:ascii="Arial" w:eastAsia="Times New Roman" w:hAnsi="Arial" w:cs="Arial"/>
          <w:sz w:val="18"/>
          <w:szCs w:val="18"/>
        </w:rPr>
        <w:t xml:space="preserve">” means the department, division, office, bureau, agency, or other organization identified on the </w:t>
      </w:r>
      <w:r w:rsidR="003104AD">
        <w:rPr>
          <w:rFonts w:ascii="Arial" w:eastAsia="Times New Roman" w:hAnsi="Arial" w:cs="Arial"/>
          <w:sz w:val="18"/>
          <w:szCs w:val="18"/>
        </w:rPr>
        <w:t xml:space="preserve">Agreement </w:t>
      </w:r>
      <w:r w:rsidRPr="00E9431A">
        <w:rPr>
          <w:rFonts w:ascii="Arial" w:eastAsia="Times New Roman" w:hAnsi="Arial" w:cs="Arial"/>
          <w:sz w:val="18"/>
          <w:szCs w:val="18"/>
        </w:rPr>
        <w:t>Signature Page(s).</w:t>
      </w:r>
    </w:p>
    <w:p w14:paraId="663777A4" w14:textId="5D598DE5" w:rsidR="00E9431A" w:rsidRPr="00E9431A" w:rsidRDefault="00E9431A" w:rsidP="00E9431A">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10" w:hanging="450"/>
        <w:jc w:val="both"/>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State of Utah</w:t>
      </w:r>
      <w:r w:rsidRPr="00E9431A">
        <w:rPr>
          <w:rFonts w:ascii="Arial" w:eastAsia="Times New Roman" w:hAnsi="Arial" w:cs="Arial"/>
          <w:sz w:val="18"/>
          <w:szCs w:val="18"/>
        </w:rPr>
        <w:t>” means the State of Utah, in its entirety, including its institutions, agencies, departments, divisions, authorities, instrumentalities, boards, commissions, elected or appointed officers, employees, agents, and authorized volunteers.</w:t>
      </w:r>
    </w:p>
    <w:p w14:paraId="6A2F057E" w14:textId="101B69E0" w:rsidR="00275CD4" w:rsidRDefault="00E9431A" w:rsidP="00E9431A">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10" w:hanging="450"/>
        <w:jc w:val="both"/>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Student Personally Identifiable Information</w:t>
      </w:r>
      <w:r w:rsidRPr="00E9431A">
        <w:rPr>
          <w:rFonts w:ascii="Arial" w:eastAsia="Times New Roman" w:hAnsi="Arial" w:cs="Arial"/>
          <w:sz w:val="18"/>
          <w:szCs w:val="18"/>
        </w:rPr>
        <w:t>” or “</w:t>
      </w:r>
      <w:r w:rsidRPr="00E9431A">
        <w:rPr>
          <w:rFonts w:ascii="Arial" w:eastAsia="Times New Roman" w:hAnsi="Arial" w:cs="Arial"/>
          <w:b/>
          <w:sz w:val="18"/>
          <w:szCs w:val="18"/>
          <w:u w:val="single"/>
        </w:rPr>
        <w:t>PII</w:t>
      </w:r>
      <w:r w:rsidRPr="00E9431A">
        <w:rPr>
          <w:rFonts w:ascii="Arial" w:eastAsia="Times New Roman" w:hAnsi="Arial" w:cs="Arial"/>
          <w:sz w:val="18"/>
          <w:szCs w:val="18"/>
        </w:rPr>
        <w:t xml:space="preserve">” </w:t>
      </w:r>
      <w:r w:rsidR="00032D07">
        <w:rPr>
          <w:rFonts w:ascii="Arial" w:eastAsia="Times New Roman" w:hAnsi="Arial" w:cs="Arial"/>
          <w:sz w:val="18"/>
          <w:szCs w:val="18"/>
        </w:rPr>
        <w:t xml:space="preserve">has the same meaning as that found in U.C.A </w:t>
      </w:r>
      <w:r w:rsidR="00032D07" w:rsidRPr="00FA3700">
        <w:rPr>
          <w:rFonts w:ascii="Arial" w:eastAsia="Times New Roman" w:hAnsi="Arial" w:cs="Arial"/>
          <w:sz w:val="18"/>
          <w:szCs w:val="18"/>
        </w:rPr>
        <w:t>§</w:t>
      </w:r>
      <w:r w:rsidR="00032D07">
        <w:rPr>
          <w:rFonts w:ascii="Arial" w:eastAsia="Times New Roman" w:hAnsi="Arial" w:cs="Arial"/>
          <w:sz w:val="18"/>
          <w:szCs w:val="18"/>
        </w:rPr>
        <w:t xml:space="preserve"> </w:t>
      </w:r>
      <w:r w:rsidR="00032D07" w:rsidRPr="00AC0EA1">
        <w:rPr>
          <w:rFonts w:ascii="Arial" w:eastAsia="Times New Roman" w:hAnsi="Arial" w:cs="Arial"/>
          <w:sz w:val="18"/>
          <w:szCs w:val="18"/>
        </w:rPr>
        <w:t>53E-9-301</w:t>
      </w:r>
      <w:r w:rsidR="00032D07">
        <w:rPr>
          <w:rFonts w:ascii="Arial" w:eastAsia="Times New Roman" w:hAnsi="Arial" w:cs="Arial"/>
          <w:sz w:val="18"/>
          <w:szCs w:val="18"/>
        </w:rPr>
        <w:t xml:space="preserve">, and </w:t>
      </w:r>
      <w:r w:rsidR="00032D07" w:rsidRPr="007336E9">
        <w:rPr>
          <w:rFonts w:ascii="Arial" w:eastAsia="Times New Roman" w:hAnsi="Arial" w:cs="Arial"/>
          <w:sz w:val="18"/>
          <w:szCs w:val="18"/>
        </w:rPr>
        <w:t>includes both direct identifiers (such as a student’s or other family member’s name, address, student number, or biometric number) and indirect identifiers (such as a student’s date of birth, place of birth, or mother’s maiden name). Indirect identifiers that constitute PII also include metadata or other information that, alone or in combination, is linked or linkable to a specific student that would allow a reasonable person in the school community, who does not have personal knowledge of the relevant circumstances, to identify the student with reasonable certainty.</w:t>
      </w:r>
    </w:p>
    <w:p w14:paraId="78F5CEB4" w14:textId="1C5B30DA" w:rsidR="00E9431A" w:rsidRPr="00E9431A" w:rsidRDefault="00E9431A" w:rsidP="00E9431A">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810" w:hanging="450"/>
        <w:jc w:val="both"/>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Subcontractors</w:t>
      </w:r>
      <w:r w:rsidRPr="00E9431A">
        <w:rPr>
          <w:rFonts w:ascii="Arial" w:eastAsia="Times New Roman" w:hAnsi="Arial" w:cs="Arial"/>
          <w:sz w:val="18"/>
          <w:szCs w:val="18"/>
        </w:rPr>
        <w:t>” means a</w:t>
      </w:r>
      <w:r w:rsidR="00F346FF">
        <w:rPr>
          <w:rFonts w:ascii="Arial" w:eastAsia="Times New Roman" w:hAnsi="Arial" w:cs="Arial"/>
          <w:sz w:val="18"/>
          <w:szCs w:val="18"/>
        </w:rPr>
        <w:t>ny</w:t>
      </w:r>
      <w:r w:rsidRPr="00E9431A">
        <w:rPr>
          <w:rFonts w:ascii="Arial" w:eastAsia="Times New Roman" w:hAnsi="Arial" w:cs="Arial"/>
          <w:sz w:val="18"/>
          <w:szCs w:val="18"/>
        </w:rPr>
        <w:t xml:space="preserve"> person</w:t>
      </w:r>
      <w:r w:rsidR="00F346FF">
        <w:rPr>
          <w:rFonts w:ascii="Arial" w:eastAsia="Times New Roman" w:hAnsi="Arial" w:cs="Arial"/>
          <w:sz w:val="18"/>
          <w:szCs w:val="18"/>
        </w:rPr>
        <w:t xml:space="preserve"> or entity that will receive </w:t>
      </w:r>
      <w:r w:rsidR="00DA0D97">
        <w:rPr>
          <w:rFonts w:ascii="Arial" w:eastAsia="Times New Roman" w:hAnsi="Arial" w:cs="Arial"/>
          <w:sz w:val="18"/>
          <w:szCs w:val="18"/>
        </w:rPr>
        <w:t>Data</w:t>
      </w:r>
      <w:r w:rsidR="00C66EB6">
        <w:rPr>
          <w:rFonts w:ascii="Arial" w:eastAsia="Times New Roman" w:hAnsi="Arial" w:cs="Arial"/>
          <w:sz w:val="18"/>
          <w:szCs w:val="18"/>
        </w:rPr>
        <w:t xml:space="preserve"> from Researcher</w:t>
      </w:r>
      <w:r w:rsidR="00F346FF">
        <w:rPr>
          <w:rFonts w:ascii="Arial" w:eastAsia="Times New Roman" w:hAnsi="Arial" w:cs="Arial"/>
          <w:sz w:val="18"/>
          <w:szCs w:val="18"/>
        </w:rPr>
        <w:t xml:space="preserve"> shared as part of this agreement. </w:t>
      </w:r>
    </w:p>
    <w:p w14:paraId="0907C076" w14:textId="142DB7ED" w:rsidR="00E9431A" w:rsidRPr="00E9431A" w:rsidRDefault="00E9431A" w:rsidP="00E9431A">
      <w:pPr>
        <w:pStyle w:val="ListParagraph"/>
        <w:widowControl w:val="0"/>
        <w:numPr>
          <w:ilvl w:val="1"/>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810" w:hanging="450"/>
        <w:outlineLvl w:val="0"/>
        <w:rPr>
          <w:rFonts w:ascii="Arial" w:eastAsia="Times New Roman" w:hAnsi="Arial" w:cs="Arial"/>
          <w:sz w:val="18"/>
          <w:szCs w:val="18"/>
        </w:rPr>
      </w:pPr>
      <w:r w:rsidRPr="00E9431A">
        <w:rPr>
          <w:rFonts w:ascii="Arial" w:eastAsia="Times New Roman" w:hAnsi="Arial" w:cs="Arial"/>
          <w:sz w:val="18"/>
          <w:szCs w:val="18"/>
        </w:rPr>
        <w:t>“</w:t>
      </w:r>
      <w:r w:rsidRPr="00E9431A">
        <w:rPr>
          <w:rFonts w:ascii="Arial" w:eastAsia="Times New Roman" w:hAnsi="Arial" w:cs="Arial"/>
          <w:b/>
          <w:sz w:val="18"/>
          <w:szCs w:val="18"/>
          <w:u w:val="single"/>
        </w:rPr>
        <w:t>Targeted Advertising</w:t>
      </w:r>
      <w:r w:rsidRPr="00E9431A">
        <w:rPr>
          <w:rFonts w:ascii="Arial" w:eastAsia="Times New Roman" w:hAnsi="Arial" w:cs="Arial"/>
          <w:sz w:val="18"/>
          <w:szCs w:val="18"/>
        </w:rPr>
        <w:t xml:space="preserve">” </w:t>
      </w:r>
      <w:r w:rsidR="00032D07" w:rsidRPr="007336E9">
        <w:rPr>
          <w:rFonts w:ascii="Arial" w:eastAsia="Times New Roman" w:hAnsi="Arial" w:cs="Arial"/>
          <w:sz w:val="18"/>
          <w:szCs w:val="18"/>
        </w:rPr>
        <w:t xml:space="preserve">means advertising to a student </w:t>
      </w:r>
      <w:r w:rsidR="00032D07">
        <w:rPr>
          <w:rFonts w:ascii="Arial" w:eastAsia="Times New Roman" w:hAnsi="Arial" w:cs="Arial"/>
          <w:sz w:val="18"/>
          <w:szCs w:val="18"/>
        </w:rPr>
        <w:t xml:space="preserve">or a student’s parent </w:t>
      </w:r>
      <w:r w:rsidR="00032D07" w:rsidRPr="007336E9">
        <w:rPr>
          <w:rFonts w:ascii="Arial" w:eastAsia="Times New Roman" w:hAnsi="Arial" w:cs="Arial"/>
          <w:sz w:val="18"/>
          <w:szCs w:val="18"/>
        </w:rPr>
        <w:t xml:space="preserve">by </w:t>
      </w:r>
      <w:r w:rsidR="003F1987">
        <w:rPr>
          <w:rFonts w:ascii="Arial" w:eastAsia="Times New Roman" w:hAnsi="Arial" w:cs="Arial"/>
          <w:sz w:val="18"/>
          <w:szCs w:val="18"/>
        </w:rPr>
        <w:t>Researcher</w:t>
      </w:r>
      <w:r w:rsidR="00032D07" w:rsidRPr="007336E9">
        <w:rPr>
          <w:rFonts w:ascii="Arial" w:eastAsia="Times New Roman" w:hAnsi="Arial" w:cs="Arial"/>
          <w:sz w:val="18"/>
          <w:szCs w:val="18"/>
        </w:rPr>
        <w:t xml:space="preserve"> if the advertisement is based on information or </w:t>
      </w:r>
      <w:r w:rsidR="00032D07">
        <w:rPr>
          <w:rFonts w:ascii="Arial" w:eastAsia="Times New Roman" w:hAnsi="Arial" w:cs="Arial"/>
          <w:sz w:val="18"/>
          <w:szCs w:val="18"/>
        </w:rPr>
        <w:t>Data</w:t>
      </w:r>
      <w:r w:rsidR="00032D07" w:rsidRPr="007336E9">
        <w:rPr>
          <w:rFonts w:ascii="Arial" w:eastAsia="Times New Roman" w:hAnsi="Arial" w:cs="Arial"/>
          <w:sz w:val="18"/>
          <w:szCs w:val="18"/>
        </w:rPr>
        <w:t xml:space="preserve"> </w:t>
      </w:r>
      <w:r w:rsidR="003F1987">
        <w:rPr>
          <w:rFonts w:ascii="Arial" w:eastAsia="Times New Roman" w:hAnsi="Arial" w:cs="Arial"/>
          <w:sz w:val="18"/>
          <w:szCs w:val="18"/>
        </w:rPr>
        <w:t xml:space="preserve">Researcher </w:t>
      </w:r>
      <w:r w:rsidR="00032D07" w:rsidRPr="007336E9">
        <w:rPr>
          <w:rFonts w:ascii="Arial" w:eastAsia="Times New Roman" w:hAnsi="Arial" w:cs="Arial"/>
          <w:sz w:val="18"/>
          <w:szCs w:val="18"/>
        </w:rPr>
        <w:t xml:space="preserve">collected </w:t>
      </w:r>
      <w:r w:rsidR="00032D07">
        <w:rPr>
          <w:rFonts w:ascii="Arial" w:eastAsia="Times New Roman" w:hAnsi="Arial" w:cs="Arial"/>
          <w:sz w:val="18"/>
          <w:szCs w:val="18"/>
        </w:rPr>
        <w:t xml:space="preserve">or received under this </w:t>
      </w:r>
      <w:r w:rsidR="003F1987">
        <w:rPr>
          <w:rFonts w:ascii="Arial" w:eastAsia="Times New Roman" w:hAnsi="Arial" w:cs="Arial"/>
          <w:sz w:val="18"/>
          <w:szCs w:val="18"/>
        </w:rPr>
        <w:t>Agreement.</w:t>
      </w:r>
    </w:p>
    <w:p w14:paraId="096F2618" w14:textId="2E2BE554"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GOVERNING LAW AND VENUE:</w:t>
      </w:r>
      <w:r w:rsidRPr="00E9431A">
        <w:rPr>
          <w:rFonts w:ascii="Arial" w:eastAsia="Times New Roman" w:hAnsi="Arial" w:cs="Arial"/>
          <w:sz w:val="18"/>
          <w:szCs w:val="18"/>
        </w:rPr>
        <w:t xml:space="preserve"> This </w:t>
      </w:r>
      <w:r w:rsidR="00C66EB6">
        <w:rPr>
          <w:rFonts w:ascii="Arial" w:eastAsia="Times New Roman" w:hAnsi="Arial" w:cs="Arial"/>
          <w:sz w:val="18"/>
          <w:szCs w:val="18"/>
        </w:rPr>
        <w:t>Agreement</w:t>
      </w:r>
      <w:r w:rsidRPr="00E9431A">
        <w:rPr>
          <w:rFonts w:ascii="Arial" w:eastAsia="Times New Roman" w:hAnsi="Arial" w:cs="Arial"/>
          <w:sz w:val="18"/>
          <w:szCs w:val="18"/>
        </w:rPr>
        <w:t xml:space="preserve"> shall be governed by the laws, rules, and regulations of the State of Utah.  Any action or proce</w:t>
      </w:r>
      <w:r w:rsidR="00C66EB6">
        <w:rPr>
          <w:rFonts w:ascii="Arial" w:eastAsia="Times New Roman" w:hAnsi="Arial" w:cs="Arial"/>
          <w:sz w:val="18"/>
          <w:szCs w:val="18"/>
        </w:rPr>
        <w:t>eding arising from this Agreement</w:t>
      </w:r>
      <w:r w:rsidRPr="00E9431A">
        <w:rPr>
          <w:rFonts w:ascii="Arial" w:eastAsia="Times New Roman" w:hAnsi="Arial" w:cs="Arial"/>
          <w:sz w:val="18"/>
          <w:szCs w:val="18"/>
        </w:rPr>
        <w:t xml:space="preserve"> shall be brought in a court of competent jurisdiction in the State of Utah.</w:t>
      </w:r>
      <w:r w:rsidRPr="00E9431A">
        <w:rPr>
          <w:rFonts w:ascii="Arial" w:hAnsi="Arial" w:cs="Arial"/>
          <w:sz w:val="18"/>
          <w:szCs w:val="18"/>
        </w:rPr>
        <w:t xml:space="preserve"> </w:t>
      </w:r>
      <w:r w:rsidRPr="00E9431A">
        <w:rPr>
          <w:rFonts w:ascii="Arial" w:eastAsia="Times New Roman" w:hAnsi="Arial" w:cs="Arial"/>
          <w:sz w:val="18"/>
          <w:szCs w:val="18"/>
        </w:rPr>
        <w:t>Venue shall be in Salt Lake City, in the Third Judicial District Court for Salt Lake County.</w:t>
      </w:r>
    </w:p>
    <w:p w14:paraId="0815152E" w14:textId="1A826888"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LAWS AND REGULATIONS:</w:t>
      </w:r>
      <w:r w:rsidRPr="00E9431A">
        <w:rPr>
          <w:rFonts w:ascii="Arial" w:eastAsia="Times New Roman" w:hAnsi="Arial" w:cs="Arial"/>
          <w:sz w:val="18"/>
          <w:szCs w:val="18"/>
        </w:rPr>
        <w:t xml:space="preserve"> </w:t>
      </w:r>
      <w:proofErr w:type="gramStart"/>
      <w:r w:rsidRPr="00E9431A">
        <w:rPr>
          <w:rFonts w:ascii="Arial" w:eastAsia="Times New Roman" w:hAnsi="Arial" w:cs="Arial"/>
          <w:sz w:val="18"/>
          <w:szCs w:val="18"/>
        </w:rPr>
        <w:t>At all times</w:t>
      </w:r>
      <w:proofErr w:type="gramEnd"/>
      <w:r w:rsidRPr="00E9431A">
        <w:rPr>
          <w:rFonts w:ascii="Arial" w:eastAsia="Times New Roman" w:hAnsi="Arial" w:cs="Arial"/>
          <w:sz w:val="18"/>
          <w:szCs w:val="18"/>
        </w:rPr>
        <w:t xml:space="preserve"> during this </w:t>
      </w:r>
      <w:r w:rsidR="00C66EB6">
        <w:rPr>
          <w:rFonts w:ascii="Arial" w:eastAsia="Times New Roman" w:hAnsi="Arial" w:cs="Arial"/>
          <w:sz w:val="18"/>
          <w:szCs w:val="18"/>
        </w:rPr>
        <w:t>Agreement</w:t>
      </w:r>
      <w:r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and all </w:t>
      </w:r>
      <w:r w:rsidR="00F346FF">
        <w:rPr>
          <w:rFonts w:ascii="Arial" w:eastAsia="Times New Roman" w:hAnsi="Arial" w:cs="Arial"/>
          <w:sz w:val="18"/>
          <w:szCs w:val="18"/>
        </w:rPr>
        <w:t>research shall</w:t>
      </w:r>
      <w:r w:rsidRPr="00E9431A">
        <w:rPr>
          <w:rFonts w:ascii="Arial" w:eastAsia="Times New Roman" w:hAnsi="Arial" w:cs="Arial"/>
          <w:sz w:val="18"/>
          <w:szCs w:val="18"/>
        </w:rPr>
        <w:t xml:space="preserve"> comply with all applicable federal and state constitutions, laws, rules, codes, orders, and regulations, including applicable licensure and certification requirements. </w:t>
      </w:r>
    </w:p>
    <w:p w14:paraId="2BDA2A81" w14:textId="6E19D732"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RECORDS ADMINISTRATION:</w:t>
      </w:r>
      <w:r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shall maintain or supervise the maintenance of all records necessary to properly account for </w:t>
      </w:r>
      <w:r w:rsidR="00C66EB6">
        <w:rPr>
          <w:rFonts w:ascii="Arial" w:eastAsia="Times New Roman" w:hAnsi="Arial" w:cs="Arial"/>
          <w:sz w:val="18"/>
          <w:szCs w:val="18"/>
        </w:rPr>
        <w:t>Researcher’</w:t>
      </w:r>
      <w:r w:rsidR="00F346FF">
        <w:rPr>
          <w:rFonts w:ascii="Arial" w:eastAsia="Times New Roman" w:hAnsi="Arial" w:cs="Arial"/>
          <w:sz w:val="18"/>
          <w:szCs w:val="18"/>
        </w:rPr>
        <w:t xml:space="preserve">s performance </w:t>
      </w:r>
      <w:r w:rsidRPr="00E9431A">
        <w:rPr>
          <w:rFonts w:ascii="Arial" w:eastAsia="Times New Roman" w:hAnsi="Arial" w:cs="Arial"/>
          <w:sz w:val="18"/>
          <w:szCs w:val="18"/>
        </w:rPr>
        <w:t xml:space="preserve">under this </w:t>
      </w:r>
      <w:r w:rsidR="00C66EB6">
        <w:rPr>
          <w:rFonts w:ascii="Arial" w:eastAsia="Times New Roman" w:hAnsi="Arial" w:cs="Arial"/>
          <w:sz w:val="18"/>
          <w:szCs w:val="18"/>
        </w:rPr>
        <w:t>Agreement</w:t>
      </w:r>
      <w:r w:rsidRPr="00E9431A">
        <w:rPr>
          <w:rFonts w:ascii="Arial" w:eastAsia="Times New Roman" w:hAnsi="Arial" w:cs="Arial"/>
          <w:sz w:val="18"/>
          <w:szCs w:val="18"/>
        </w:rPr>
        <w:t xml:space="preserve">. These records shall be retained by </w:t>
      </w:r>
      <w:r w:rsidR="00C66EB6">
        <w:rPr>
          <w:rFonts w:ascii="Arial" w:eastAsia="Times New Roman" w:hAnsi="Arial" w:cs="Arial"/>
          <w:sz w:val="18"/>
          <w:szCs w:val="18"/>
        </w:rPr>
        <w:t>Researcher</w:t>
      </w:r>
      <w:r w:rsidR="00C66EB6" w:rsidRPr="00E9431A">
        <w:rPr>
          <w:rFonts w:ascii="Arial" w:eastAsia="Times New Roman" w:hAnsi="Arial" w:cs="Arial"/>
          <w:sz w:val="18"/>
          <w:szCs w:val="18"/>
        </w:rPr>
        <w:t xml:space="preserve"> </w:t>
      </w:r>
      <w:r w:rsidRPr="00E9431A">
        <w:rPr>
          <w:rFonts w:ascii="Arial" w:eastAsia="Times New Roman" w:hAnsi="Arial" w:cs="Arial"/>
          <w:sz w:val="18"/>
          <w:szCs w:val="18"/>
        </w:rPr>
        <w:t xml:space="preserve">for at least six (6) years after </w:t>
      </w:r>
      <w:r w:rsidR="00F346FF">
        <w:rPr>
          <w:rFonts w:ascii="Arial" w:eastAsia="Times New Roman" w:hAnsi="Arial" w:cs="Arial"/>
          <w:sz w:val="18"/>
          <w:szCs w:val="18"/>
        </w:rPr>
        <w:t>termination of this Agreement</w:t>
      </w:r>
      <w:r w:rsidRPr="00E9431A">
        <w:rPr>
          <w:rFonts w:ascii="Arial" w:eastAsia="Times New Roman" w:hAnsi="Arial" w:cs="Arial"/>
          <w:sz w:val="18"/>
          <w:szCs w:val="18"/>
        </w:rPr>
        <w:t xml:space="preserve">, or until all audits initiated within the six (6) years have been completed, whichever is later.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agrees to allow, at no additional cost, the State of Utah, federal auditors, State Entity staff, or their designees, access to all such records during normal business hours and to allow interviews of any employees or others who might reasonably have information related to such records. Further,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agrees to include a similar right of the State to audit records and interview staff in any subcontract related</w:t>
      </w:r>
      <w:r w:rsidR="003104AD">
        <w:rPr>
          <w:rFonts w:ascii="Arial" w:eastAsia="Times New Roman" w:hAnsi="Arial" w:cs="Arial"/>
          <w:sz w:val="18"/>
          <w:szCs w:val="18"/>
        </w:rPr>
        <w:t xml:space="preserve"> to performance of this Agreement</w:t>
      </w:r>
      <w:r w:rsidRPr="00E9431A">
        <w:rPr>
          <w:rFonts w:ascii="Arial" w:eastAsia="Times New Roman" w:hAnsi="Arial" w:cs="Arial"/>
          <w:sz w:val="18"/>
          <w:szCs w:val="18"/>
        </w:rPr>
        <w:t>.</w:t>
      </w:r>
    </w:p>
    <w:p w14:paraId="7FF2CFDC" w14:textId="0874584B" w:rsidR="00E9431A" w:rsidRPr="00E9431A" w:rsidRDefault="00E9431A" w:rsidP="00E9431A">
      <w:pPr>
        <w:pStyle w:val="ListParagraph"/>
        <w:widowControl w:val="0"/>
        <w:numPr>
          <w:ilvl w:val="0"/>
          <w:numId w:val="9"/>
        </w:numPr>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CONFLICT OF INTEREST:</w:t>
      </w:r>
      <w:r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represents that none of its officers or employees are officers or employees of the State Entity or the State of Utah, unless disclosure has been made to the State Entity.</w:t>
      </w:r>
    </w:p>
    <w:p w14:paraId="211D20C9" w14:textId="516AFAA3" w:rsid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INDEPENDENT CONTRACTOR:</w:t>
      </w:r>
      <w:r w:rsidRPr="00E9431A">
        <w:rPr>
          <w:rFonts w:ascii="Arial" w:eastAsia="Times New Roman" w:hAnsi="Arial" w:cs="Arial"/>
          <w:sz w:val="18"/>
          <w:szCs w:val="18"/>
        </w:rPr>
        <w:t xml:space="preserve"> </w:t>
      </w:r>
      <w:r w:rsidR="003F1987">
        <w:rPr>
          <w:rFonts w:ascii="Arial" w:eastAsia="Times New Roman" w:hAnsi="Arial" w:cs="Arial"/>
          <w:sz w:val="18"/>
          <w:szCs w:val="18"/>
        </w:rPr>
        <w:t>Researcher</w:t>
      </w:r>
      <w:r w:rsidR="003F1987" w:rsidRPr="00E9431A">
        <w:rPr>
          <w:rFonts w:ascii="Arial" w:eastAsia="Times New Roman" w:hAnsi="Arial" w:cs="Arial"/>
          <w:sz w:val="18"/>
          <w:szCs w:val="18"/>
        </w:rPr>
        <w:t xml:space="preserve"> and Subcontractors, in the pe</w:t>
      </w:r>
      <w:r w:rsidR="003F1987">
        <w:rPr>
          <w:rFonts w:ascii="Arial" w:eastAsia="Times New Roman" w:hAnsi="Arial" w:cs="Arial"/>
          <w:sz w:val="18"/>
          <w:szCs w:val="18"/>
        </w:rPr>
        <w:t>rformance of this Agreement</w:t>
      </w:r>
      <w:r w:rsidR="003F1987" w:rsidRPr="00E9431A">
        <w:rPr>
          <w:rFonts w:ascii="Arial" w:eastAsia="Times New Roman" w:hAnsi="Arial" w:cs="Arial"/>
          <w:sz w:val="18"/>
          <w:szCs w:val="18"/>
        </w:rPr>
        <w:t xml:space="preserve">, shall act in an independent capacity and not as officers or employees or agents of </w:t>
      </w:r>
      <w:r w:rsidR="003F1987">
        <w:rPr>
          <w:rFonts w:ascii="Arial" w:eastAsia="Times New Roman" w:hAnsi="Arial" w:cs="Arial"/>
          <w:sz w:val="18"/>
          <w:szCs w:val="18"/>
        </w:rPr>
        <w:t>USBE</w:t>
      </w:r>
      <w:r w:rsidR="003F1987" w:rsidRPr="00E9431A">
        <w:rPr>
          <w:rFonts w:ascii="Arial" w:eastAsia="Times New Roman" w:hAnsi="Arial" w:cs="Arial"/>
          <w:sz w:val="18"/>
          <w:szCs w:val="18"/>
        </w:rPr>
        <w:t>.</w:t>
      </w:r>
    </w:p>
    <w:p w14:paraId="76959901" w14:textId="0DDF8772" w:rsidR="00A17712" w:rsidRPr="00A17712" w:rsidRDefault="00A17712" w:rsidP="00A17712">
      <w:pPr>
        <w:pStyle w:val="ListParagraph"/>
        <w:widowControl w:val="0"/>
        <w:numPr>
          <w:ilvl w:val="0"/>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b/>
          <w:sz w:val="18"/>
          <w:szCs w:val="18"/>
        </w:rPr>
      </w:pPr>
      <w:r w:rsidRPr="00A17712">
        <w:rPr>
          <w:rFonts w:ascii="Arial" w:eastAsia="Times New Roman" w:hAnsi="Arial" w:cs="Arial"/>
          <w:b/>
          <w:sz w:val="18"/>
          <w:szCs w:val="18"/>
        </w:rPr>
        <w:t>NON-FINANCIAL UNDERSTANDING</w:t>
      </w:r>
      <w:r>
        <w:rPr>
          <w:rFonts w:ascii="Arial" w:eastAsia="Times New Roman" w:hAnsi="Arial" w:cs="Arial"/>
          <w:b/>
          <w:sz w:val="18"/>
          <w:szCs w:val="18"/>
        </w:rPr>
        <w:t>:</w:t>
      </w:r>
    </w:p>
    <w:p w14:paraId="641BC202" w14:textId="6B9F03CE" w:rsidR="00A17712" w:rsidRPr="00A17712" w:rsidRDefault="00A17712" w:rsidP="00A17712">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A17712">
        <w:rPr>
          <w:rFonts w:ascii="Arial" w:eastAsia="Times New Roman" w:hAnsi="Arial" w:cs="Arial"/>
          <w:sz w:val="18"/>
          <w:szCs w:val="18"/>
        </w:rPr>
        <w:t>This Agreement is a non-financial understanding between USBE and Researcher. No financial obligation by</w:t>
      </w:r>
      <w:r w:rsidR="001D4CF2">
        <w:rPr>
          <w:rFonts w:ascii="Arial" w:eastAsia="Times New Roman" w:hAnsi="Arial" w:cs="Arial"/>
          <w:sz w:val="18"/>
          <w:szCs w:val="18"/>
        </w:rPr>
        <w:t xml:space="preserve"> or on behalf of either of the Parties is implied by a P</w:t>
      </w:r>
      <w:r w:rsidRPr="00A17712">
        <w:rPr>
          <w:rFonts w:ascii="Arial" w:eastAsia="Times New Roman" w:hAnsi="Arial" w:cs="Arial"/>
          <w:sz w:val="18"/>
          <w:szCs w:val="18"/>
        </w:rPr>
        <w:t xml:space="preserve">arty’s signature at the end of this Agreement. </w:t>
      </w:r>
    </w:p>
    <w:p w14:paraId="17EEB04E" w14:textId="7CAFC385" w:rsidR="00A17712" w:rsidRPr="00A17712" w:rsidRDefault="00A17712" w:rsidP="00A17712">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A17712">
        <w:rPr>
          <w:rFonts w:ascii="Arial" w:eastAsia="Times New Roman" w:hAnsi="Arial" w:cs="Arial"/>
          <w:sz w:val="18"/>
          <w:szCs w:val="18"/>
        </w:rPr>
        <w:t xml:space="preserve">The terms of any financial liability that arises from </w:t>
      </w:r>
      <w:r w:rsidR="00DA0D97">
        <w:rPr>
          <w:rFonts w:ascii="Arial" w:eastAsia="Times New Roman" w:hAnsi="Arial" w:cs="Arial"/>
          <w:sz w:val="18"/>
          <w:szCs w:val="18"/>
        </w:rPr>
        <w:t>Data</w:t>
      </w:r>
      <w:r w:rsidRPr="00A17712">
        <w:rPr>
          <w:rFonts w:ascii="Arial" w:eastAsia="Times New Roman" w:hAnsi="Arial" w:cs="Arial"/>
          <w:sz w:val="18"/>
          <w:szCs w:val="18"/>
        </w:rPr>
        <w:t xml:space="preserve"> processing activities carried out in support of the responsibilities covered herein must be negotiated separately and to the mutual satisfaction of the Parties. </w:t>
      </w:r>
    </w:p>
    <w:p w14:paraId="0D68FBC1" w14:textId="4438C7F6" w:rsidR="00A17712" w:rsidRDefault="00A17712" w:rsidP="00A17712">
      <w:pPr>
        <w:pStyle w:val="ListParagraph"/>
        <w:widowControl w:val="0"/>
        <w:numPr>
          <w:ilvl w:val="1"/>
          <w:numId w:val="9"/>
        </w:numPr>
        <w:tabs>
          <w:tab w:val="left" w:pos="-9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A17712">
        <w:rPr>
          <w:rFonts w:ascii="Arial" w:eastAsia="Times New Roman" w:hAnsi="Arial" w:cs="Arial"/>
          <w:sz w:val="18"/>
          <w:szCs w:val="18"/>
        </w:rPr>
        <w:t xml:space="preserve">The legal authority for </w:t>
      </w:r>
      <w:r w:rsidR="00DA0D97">
        <w:rPr>
          <w:rFonts w:ascii="Arial" w:eastAsia="Times New Roman" w:hAnsi="Arial" w:cs="Arial"/>
          <w:sz w:val="18"/>
          <w:szCs w:val="18"/>
        </w:rPr>
        <w:t>Data</w:t>
      </w:r>
      <w:r w:rsidRPr="00A17712">
        <w:rPr>
          <w:rFonts w:ascii="Arial" w:eastAsia="Times New Roman" w:hAnsi="Arial" w:cs="Arial"/>
          <w:sz w:val="18"/>
          <w:szCs w:val="18"/>
        </w:rPr>
        <w:t xml:space="preserve"> sharing for specified purposes conveyed by this Agreement cannot be used to support a subsequent claim of implied agreement to financial obligation.</w:t>
      </w:r>
    </w:p>
    <w:p w14:paraId="34BFBDD1" w14:textId="2405AFC6" w:rsidR="00A17712" w:rsidRPr="00A17712" w:rsidRDefault="00A17712" w:rsidP="00A17712">
      <w:pPr>
        <w:pStyle w:val="ListParagraph"/>
        <w:widowControl w:val="0"/>
        <w:numPr>
          <w:ilvl w:val="0"/>
          <w:numId w:val="9"/>
        </w:numPr>
        <w:tabs>
          <w:tab w:val="left" w:pos="-99"/>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A17712">
        <w:rPr>
          <w:rFonts w:ascii="Arial" w:eastAsia="Times New Roman" w:hAnsi="Arial" w:cs="Arial"/>
          <w:b/>
          <w:sz w:val="18"/>
          <w:szCs w:val="18"/>
        </w:rPr>
        <w:t xml:space="preserve">COST (OPTIONAL): </w:t>
      </w:r>
      <w:r w:rsidRPr="00A17712">
        <w:rPr>
          <w:rFonts w:ascii="Arial" w:eastAsia="Times New Roman" w:hAnsi="Arial" w:cs="Arial"/>
          <w:sz w:val="18"/>
          <w:szCs w:val="18"/>
        </w:rPr>
        <w:t>Researcher agrees to pay fees in the amount of $</w:t>
      </w:r>
      <w:r w:rsidRPr="00A17712">
        <w:rPr>
          <w:rFonts w:ascii="Arial" w:hAnsi="Arial" w:cs="Arial"/>
          <w:noProof/>
          <w:sz w:val="18"/>
          <w:szCs w:val="18"/>
        </w:rPr>
        <w:fldChar w:fldCharType="begin">
          <w:ffData>
            <w:name w:val="Text11"/>
            <w:enabled/>
            <w:calcOnExit w:val="0"/>
            <w:textInput>
              <w:maxLength w:val="1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r>
        <w:rPr>
          <w:rFonts w:ascii="Arial" w:hAnsi="Arial" w:cs="Arial"/>
          <w:sz w:val="18"/>
          <w:szCs w:val="18"/>
        </w:rPr>
        <w:t xml:space="preserve"> </w:t>
      </w:r>
      <w:r w:rsidRPr="00A17712">
        <w:rPr>
          <w:rFonts w:ascii="Arial" w:eastAsia="Times New Roman" w:hAnsi="Arial" w:cs="Arial"/>
          <w:sz w:val="18"/>
          <w:szCs w:val="18"/>
        </w:rPr>
        <w:t xml:space="preserve">for the preparation or delivery of the </w:t>
      </w:r>
      <w:r w:rsidR="00DA0D97">
        <w:rPr>
          <w:rFonts w:ascii="Arial" w:eastAsia="Times New Roman" w:hAnsi="Arial" w:cs="Arial"/>
          <w:sz w:val="18"/>
          <w:szCs w:val="18"/>
        </w:rPr>
        <w:t>r</w:t>
      </w:r>
      <w:r w:rsidRPr="00A17712">
        <w:rPr>
          <w:rFonts w:ascii="Arial" w:eastAsia="Times New Roman" w:hAnsi="Arial" w:cs="Arial"/>
          <w:sz w:val="18"/>
          <w:szCs w:val="18"/>
        </w:rPr>
        <w:t>esearch Data (this payment may be required in advance). Payment shall be made to:</w:t>
      </w:r>
      <w:r>
        <w:rPr>
          <w:rFonts w:ascii="Arial" w:eastAsia="Times New Roman" w:hAnsi="Arial" w:cs="Arial"/>
          <w:sz w:val="18"/>
          <w:szCs w:val="18"/>
        </w:rPr>
        <w:t xml:space="preserve"> </w:t>
      </w:r>
      <w:r w:rsidRPr="00A17712">
        <w:rPr>
          <w:rFonts w:ascii="Arial" w:hAnsi="Arial" w:cs="Arial"/>
          <w:noProof/>
          <w:sz w:val="18"/>
          <w:szCs w:val="18"/>
        </w:rPr>
        <w:fldChar w:fldCharType="begin">
          <w:ffData>
            <w:name w:val="Text11"/>
            <w:enabled/>
            <w:calcOnExit w:val="0"/>
            <w:textInput>
              <w:maxLength w:val="10"/>
            </w:textInput>
          </w:ffData>
        </w:fldChar>
      </w:r>
      <w:r w:rsidRPr="00A17712">
        <w:rPr>
          <w:rFonts w:ascii="Arial" w:hAnsi="Arial" w:cs="Arial"/>
          <w:noProof/>
          <w:sz w:val="18"/>
          <w:szCs w:val="18"/>
        </w:rPr>
        <w:instrText xml:space="preserve"> FORMTEXT </w:instrText>
      </w:r>
      <w:r w:rsidRPr="00A17712">
        <w:rPr>
          <w:rFonts w:ascii="Arial" w:hAnsi="Arial" w:cs="Arial"/>
          <w:noProof/>
          <w:sz w:val="18"/>
          <w:szCs w:val="18"/>
        </w:rPr>
      </w:r>
      <w:r w:rsidRPr="00A17712">
        <w:rPr>
          <w:rFonts w:ascii="Arial" w:hAnsi="Arial" w:cs="Arial"/>
          <w:noProof/>
          <w:sz w:val="18"/>
          <w:szCs w:val="18"/>
        </w:rPr>
        <w:fldChar w:fldCharType="separate"/>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noProof/>
          <w:sz w:val="18"/>
          <w:szCs w:val="18"/>
        </w:rPr>
        <w:t> </w:t>
      </w:r>
      <w:r w:rsidRPr="00A17712">
        <w:rPr>
          <w:rFonts w:ascii="Arial" w:hAnsi="Arial" w:cs="Arial"/>
          <w:sz w:val="18"/>
          <w:szCs w:val="18"/>
        </w:rPr>
        <w:fldChar w:fldCharType="end"/>
      </w:r>
    </w:p>
    <w:p w14:paraId="757F8E37" w14:textId="1FA90AA4" w:rsidR="00E9431A" w:rsidRPr="00E9431A" w:rsidRDefault="003104AD"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3104AD">
        <w:rPr>
          <w:rFonts w:ascii="Arial" w:eastAsia="Times New Roman" w:hAnsi="Arial" w:cs="Arial"/>
          <w:b/>
          <w:sz w:val="18"/>
          <w:szCs w:val="18"/>
        </w:rPr>
        <w:t>RESEARCHER</w:t>
      </w:r>
      <w:r w:rsidR="00E9431A" w:rsidRPr="00E9431A">
        <w:rPr>
          <w:rFonts w:ascii="Arial" w:eastAsia="Times New Roman" w:hAnsi="Arial" w:cs="Arial"/>
          <w:b/>
          <w:sz w:val="18"/>
          <w:szCs w:val="18"/>
        </w:rPr>
        <w:t xml:space="preserve"> RESPONSIBILITY:</w:t>
      </w:r>
      <w:r w:rsidR="00E9431A"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00E9431A" w:rsidRPr="00E9431A">
        <w:rPr>
          <w:rFonts w:ascii="Arial" w:eastAsia="Times New Roman" w:hAnsi="Arial" w:cs="Arial"/>
          <w:sz w:val="18"/>
          <w:szCs w:val="18"/>
        </w:rPr>
        <w:t xml:space="preserve"> is solely respons</w:t>
      </w:r>
      <w:r w:rsidR="00C66EB6">
        <w:rPr>
          <w:rFonts w:ascii="Arial" w:eastAsia="Times New Roman" w:hAnsi="Arial" w:cs="Arial"/>
          <w:sz w:val="18"/>
          <w:szCs w:val="18"/>
        </w:rPr>
        <w:t>ible for fulfilling the Agreement</w:t>
      </w:r>
      <w:r w:rsidR="00E9431A"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00C66EB6" w:rsidRPr="00E9431A">
        <w:rPr>
          <w:rFonts w:ascii="Arial" w:eastAsia="Times New Roman" w:hAnsi="Arial" w:cs="Arial"/>
          <w:sz w:val="18"/>
          <w:szCs w:val="18"/>
        </w:rPr>
        <w:t xml:space="preserve"> </w:t>
      </w:r>
      <w:r w:rsidR="00E9431A" w:rsidRPr="00E9431A">
        <w:rPr>
          <w:rFonts w:ascii="Arial" w:eastAsia="Times New Roman" w:hAnsi="Arial" w:cs="Arial"/>
          <w:sz w:val="18"/>
          <w:szCs w:val="18"/>
        </w:rPr>
        <w:t xml:space="preserve">shall be the sole point of contact regarding all contractual matters. </w:t>
      </w:r>
      <w:r w:rsidR="00C66EB6">
        <w:rPr>
          <w:rFonts w:ascii="Arial" w:eastAsia="Times New Roman" w:hAnsi="Arial" w:cs="Arial"/>
          <w:sz w:val="18"/>
          <w:szCs w:val="18"/>
        </w:rPr>
        <w:t>Researcher</w:t>
      </w:r>
      <w:r w:rsidR="00E9431A" w:rsidRPr="00E9431A">
        <w:rPr>
          <w:rFonts w:ascii="Arial" w:eastAsia="Times New Roman" w:hAnsi="Arial" w:cs="Arial"/>
          <w:sz w:val="18"/>
          <w:szCs w:val="18"/>
        </w:rPr>
        <w:t xml:space="preserve"> must incorporate </w:t>
      </w:r>
      <w:r w:rsidR="00C66EB6">
        <w:rPr>
          <w:rFonts w:ascii="Arial" w:eastAsia="Times New Roman" w:hAnsi="Arial" w:cs="Arial"/>
          <w:sz w:val="18"/>
          <w:szCs w:val="18"/>
        </w:rPr>
        <w:t>Researcher</w:t>
      </w:r>
      <w:r w:rsidR="00E9431A" w:rsidRPr="00E9431A">
        <w:rPr>
          <w:rFonts w:ascii="Arial" w:eastAsia="Times New Roman" w:hAnsi="Arial" w:cs="Arial"/>
          <w:sz w:val="18"/>
          <w:szCs w:val="18"/>
        </w:rPr>
        <w:t>’s resp</w:t>
      </w:r>
      <w:r w:rsidR="00C66EB6">
        <w:rPr>
          <w:rFonts w:ascii="Arial" w:eastAsia="Times New Roman" w:hAnsi="Arial" w:cs="Arial"/>
          <w:sz w:val="18"/>
          <w:szCs w:val="18"/>
        </w:rPr>
        <w:t>onsibilities under this Agreement</w:t>
      </w:r>
      <w:r w:rsidR="00E9431A" w:rsidRPr="00E9431A">
        <w:rPr>
          <w:rFonts w:ascii="Arial" w:eastAsia="Times New Roman" w:hAnsi="Arial" w:cs="Arial"/>
          <w:sz w:val="18"/>
          <w:szCs w:val="18"/>
        </w:rPr>
        <w:t xml:space="preserve"> into every subcontract with its Subc</w:t>
      </w:r>
      <w:r w:rsidR="00C66EB6">
        <w:rPr>
          <w:rFonts w:ascii="Arial" w:eastAsia="Times New Roman" w:hAnsi="Arial" w:cs="Arial"/>
          <w:sz w:val="18"/>
          <w:szCs w:val="18"/>
        </w:rPr>
        <w:t>ontractors. Moreover, Researcher</w:t>
      </w:r>
      <w:r w:rsidR="00E9431A" w:rsidRPr="00E9431A">
        <w:rPr>
          <w:rFonts w:ascii="Arial" w:eastAsia="Times New Roman" w:hAnsi="Arial" w:cs="Arial"/>
          <w:sz w:val="18"/>
          <w:szCs w:val="18"/>
        </w:rPr>
        <w:t xml:space="preserve"> is responsible for its Subcontractor</w:t>
      </w:r>
      <w:r w:rsidR="00C66EB6">
        <w:rPr>
          <w:rFonts w:ascii="Arial" w:eastAsia="Times New Roman" w:hAnsi="Arial" w:cs="Arial"/>
          <w:sz w:val="18"/>
          <w:szCs w:val="18"/>
        </w:rPr>
        <w:t>s compliance under this Agreement</w:t>
      </w:r>
      <w:r w:rsidR="00E9431A" w:rsidRPr="00E9431A">
        <w:rPr>
          <w:rFonts w:ascii="Arial" w:eastAsia="Times New Roman" w:hAnsi="Arial" w:cs="Arial"/>
          <w:sz w:val="18"/>
          <w:szCs w:val="18"/>
        </w:rPr>
        <w:t xml:space="preserve">. </w:t>
      </w:r>
    </w:p>
    <w:p w14:paraId="397FD3F5" w14:textId="4E9A2C87"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hAnsi="Arial" w:cs="Arial"/>
          <w:sz w:val="18"/>
          <w:szCs w:val="18"/>
        </w:rPr>
      </w:pPr>
      <w:r w:rsidRPr="00E9431A">
        <w:rPr>
          <w:rFonts w:ascii="Arial" w:eastAsia="Times New Roman" w:hAnsi="Arial" w:cs="Arial"/>
          <w:b/>
          <w:sz w:val="18"/>
          <w:szCs w:val="18"/>
        </w:rPr>
        <w:t>INDEMNITY:</w:t>
      </w:r>
      <w:r w:rsidRPr="00E9431A">
        <w:rPr>
          <w:rFonts w:ascii="Arial" w:eastAsia="Times New Roman" w:hAnsi="Arial" w:cs="Arial"/>
          <w:sz w:val="18"/>
          <w:szCs w:val="18"/>
        </w:rPr>
        <w:t xml:space="preserve">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 shall be fully liable for the actions of its agents, employees, officers, partners, and Subcontractors, and shall fully indemnify, defend, and save harmless the State Entity and the State of Utah from all claims, losses, suits, actions, damages, and costs of every name and description</w:t>
      </w:r>
      <w:r w:rsidR="00032D07">
        <w:rPr>
          <w:rFonts w:ascii="Arial" w:eastAsia="Times New Roman" w:hAnsi="Arial" w:cs="Arial"/>
          <w:sz w:val="18"/>
          <w:szCs w:val="18"/>
        </w:rPr>
        <w:t>, including bu</w:t>
      </w:r>
      <w:r w:rsidR="0035067D">
        <w:rPr>
          <w:rFonts w:ascii="Arial" w:eastAsia="Times New Roman" w:hAnsi="Arial" w:cs="Arial"/>
          <w:sz w:val="18"/>
          <w:szCs w:val="18"/>
        </w:rPr>
        <w:t>t not limited to any loss of Data</w:t>
      </w:r>
      <w:r w:rsidR="00032D07">
        <w:rPr>
          <w:rFonts w:ascii="Arial" w:eastAsia="Times New Roman" w:hAnsi="Arial" w:cs="Arial"/>
          <w:sz w:val="18"/>
          <w:szCs w:val="18"/>
        </w:rPr>
        <w:t xml:space="preserve"> and claims arising out of any data breach, </w:t>
      </w:r>
      <w:r w:rsidR="00032D07" w:rsidRPr="007336E9">
        <w:rPr>
          <w:rFonts w:ascii="Arial" w:eastAsia="Times New Roman" w:hAnsi="Arial" w:cs="Arial"/>
          <w:sz w:val="18"/>
          <w:szCs w:val="18"/>
        </w:rPr>
        <w:t xml:space="preserve">arising out of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’s performance of this </w:t>
      </w:r>
      <w:r w:rsidR="00032D07">
        <w:rPr>
          <w:rFonts w:ascii="Arial" w:eastAsia="Times New Roman" w:hAnsi="Arial" w:cs="Arial"/>
          <w:sz w:val="18"/>
          <w:szCs w:val="18"/>
        </w:rPr>
        <w:t>Agreement</w:t>
      </w:r>
      <w:r w:rsidR="00032D07" w:rsidRPr="007336E9">
        <w:rPr>
          <w:rFonts w:ascii="Arial" w:eastAsia="Times New Roman" w:hAnsi="Arial" w:cs="Arial"/>
          <w:sz w:val="18"/>
          <w:szCs w:val="18"/>
        </w:rPr>
        <w:t xml:space="preserve"> caused by any intentional act or negligence of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 its agents, employees, officers, partners, or Subcontractors, without limitation; provided, however, that the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 shall not indemnify for that portion of any claim, loss, or damage arising hereunder due to the sole fault of the State Entity. The parties agree that if there are any limitations of the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’s liability, including a limitation of liability clause for anyone for whom the </w:t>
      </w:r>
      <w:r w:rsidR="00032D07">
        <w:rPr>
          <w:rFonts w:ascii="Arial" w:eastAsia="Times New Roman" w:hAnsi="Arial" w:cs="Arial"/>
          <w:sz w:val="18"/>
          <w:szCs w:val="18"/>
        </w:rPr>
        <w:t>Researcher</w:t>
      </w:r>
      <w:r w:rsidR="00032D07" w:rsidRPr="007336E9">
        <w:rPr>
          <w:rFonts w:ascii="Arial" w:eastAsia="Times New Roman" w:hAnsi="Arial" w:cs="Arial"/>
          <w:sz w:val="18"/>
          <w:szCs w:val="18"/>
        </w:rPr>
        <w:t xml:space="preserve"> is responsible, such limitations of liability will not apply to injuries to persons, including death, or to damages to property</w:t>
      </w:r>
    </w:p>
    <w:p w14:paraId="77F34122" w14:textId="19045561"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hAnsi="Arial" w:cs="Arial"/>
          <w:sz w:val="18"/>
          <w:szCs w:val="18"/>
        </w:rPr>
      </w:pPr>
      <w:r w:rsidRPr="00E9431A">
        <w:rPr>
          <w:rFonts w:ascii="Arial" w:eastAsia="Times New Roman" w:hAnsi="Arial" w:cs="Arial"/>
          <w:b/>
          <w:sz w:val="18"/>
          <w:szCs w:val="18"/>
        </w:rPr>
        <w:lastRenderedPageBreak/>
        <w:t>EMPLOYMENT PRACTICES:</w:t>
      </w:r>
      <w:r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agrees to abide by any other laws, regulations, or orders that prohibit the discrimination of any kind by any of </w:t>
      </w:r>
      <w:r w:rsidR="00C66EB6">
        <w:rPr>
          <w:rFonts w:ascii="Arial" w:eastAsia="Times New Roman" w:hAnsi="Arial" w:cs="Arial"/>
          <w:sz w:val="18"/>
          <w:szCs w:val="18"/>
        </w:rPr>
        <w:t>Researcher</w:t>
      </w:r>
      <w:r w:rsidRPr="00E9431A">
        <w:rPr>
          <w:rFonts w:ascii="Arial" w:eastAsia="Times New Roman" w:hAnsi="Arial" w:cs="Arial"/>
          <w:sz w:val="18"/>
          <w:szCs w:val="18"/>
        </w:rPr>
        <w:t>’s employees.</w:t>
      </w:r>
    </w:p>
    <w:p w14:paraId="4A169B1B" w14:textId="46A2EBE8"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AMENDMENTS:</w:t>
      </w:r>
      <w:r w:rsidRPr="00E9431A">
        <w:rPr>
          <w:rFonts w:ascii="Arial" w:eastAsia="Times New Roman" w:hAnsi="Arial" w:cs="Arial"/>
          <w:sz w:val="18"/>
          <w:szCs w:val="18"/>
        </w:rPr>
        <w:t xml:space="preserve"> This</w:t>
      </w:r>
      <w:r w:rsidR="00C66EB6">
        <w:rPr>
          <w:rFonts w:ascii="Arial" w:eastAsia="Times New Roman" w:hAnsi="Arial" w:cs="Arial"/>
          <w:sz w:val="18"/>
          <w:szCs w:val="18"/>
        </w:rPr>
        <w:t xml:space="preserve"> Agreement</w:t>
      </w:r>
      <w:r w:rsidRPr="00E9431A">
        <w:rPr>
          <w:rFonts w:ascii="Arial" w:eastAsia="Times New Roman" w:hAnsi="Arial" w:cs="Arial"/>
          <w:sz w:val="18"/>
          <w:szCs w:val="18"/>
        </w:rPr>
        <w:t xml:space="preserve"> may only be amended by the m</w:t>
      </w:r>
      <w:r w:rsidR="001D4CF2">
        <w:rPr>
          <w:rFonts w:ascii="Arial" w:eastAsia="Times New Roman" w:hAnsi="Arial" w:cs="Arial"/>
          <w:sz w:val="18"/>
          <w:szCs w:val="18"/>
        </w:rPr>
        <w:t xml:space="preserve">utual written agreement of the </w:t>
      </w:r>
      <w:proofErr w:type="gramStart"/>
      <w:r w:rsidR="001D4CF2">
        <w:rPr>
          <w:rFonts w:ascii="Arial" w:eastAsia="Times New Roman" w:hAnsi="Arial" w:cs="Arial"/>
          <w:sz w:val="18"/>
          <w:szCs w:val="18"/>
        </w:rPr>
        <w:t>P</w:t>
      </w:r>
      <w:r w:rsidRPr="00E9431A">
        <w:rPr>
          <w:rFonts w:ascii="Arial" w:eastAsia="Times New Roman" w:hAnsi="Arial" w:cs="Arial"/>
          <w:sz w:val="18"/>
          <w:szCs w:val="18"/>
        </w:rPr>
        <w:t>arties,</w:t>
      </w:r>
      <w:proofErr w:type="gramEnd"/>
      <w:r w:rsidRPr="00E9431A">
        <w:rPr>
          <w:rFonts w:ascii="Arial" w:eastAsia="Times New Roman" w:hAnsi="Arial" w:cs="Arial"/>
          <w:sz w:val="18"/>
          <w:szCs w:val="18"/>
        </w:rPr>
        <w:t xml:space="preserve"> which amendment will be attached to this </w:t>
      </w:r>
      <w:r w:rsidR="00C66EB6">
        <w:rPr>
          <w:rFonts w:ascii="Arial" w:eastAsia="Times New Roman" w:hAnsi="Arial" w:cs="Arial"/>
          <w:sz w:val="18"/>
          <w:szCs w:val="18"/>
        </w:rPr>
        <w:t>Agreement</w:t>
      </w:r>
      <w:r w:rsidRPr="00E9431A">
        <w:rPr>
          <w:rFonts w:ascii="Arial" w:eastAsia="Times New Roman" w:hAnsi="Arial" w:cs="Arial"/>
          <w:sz w:val="18"/>
          <w:szCs w:val="18"/>
        </w:rPr>
        <w:t xml:space="preserve">. </w:t>
      </w:r>
      <w:r w:rsidRPr="00E9431A">
        <w:rPr>
          <w:rFonts w:ascii="Arial" w:eastAsia="Times New Roman" w:hAnsi="Arial" w:cs="Arial"/>
          <w:bCs/>
          <w:sz w:val="18"/>
          <w:szCs w:val="18"/>
        </w:rPr>
        <w:t>Automatic renewals</w:t>
      </w:r>
      <w:r w:rsidR="00C66EB6">
        <w:rPr>
          <w:rFonts w:ascii="Arial" w:eastAsia="Times New Roman" w:hAnsi="Arial" w:cs="Arial"/>
          <w:bCs/>
          <w:sz w:val="18"/>
          <w:szCs w:val="18"/>
        </w:rPr>
        <w:t xml:space="preserve"> will not apply to this Agreement</w:t>
      </w:r>
      <w:r w:rsidRPr="00E9431A">
        <w:rPr>
          <w:rFonts w:ascii="Arial" w:eastAsia="Times New Roman" w:hAnsi="Arial" w:cs="Arial"/>
          <w:bCs/>
          <w:sz w:val="18"/>
          <w:szCs w:val="18"/>
        </w:rPr>
        <w:t>, even if ident</w:t>
      </w:r>
      <w:r w:rsidR="00C66EB6">
        <w:rPr>
          <w:rFonts w:ascii="Arial" w:eastAsia="Times New Roman" w:hAnsi="Arial" w:cs="Arial"/>
          <w:bCs/>
          <w:sz w:val="18"/>
          <w:szCs w:val="18"/>
        </w:rPr>
        <w:t>ified elsewhere in this Agreement</w:t>
      </w:r>
      <w:r w:rsidRPr="00E9431A">
        <w:rPr>
          <w:rFonts w:ascii="Arial" w:eastAsia="Times New Roman" w:hAnsi="Arial" w:cs="Arial"/>
          <w:bCs/>
          <w:sz w:val="18"/>
          <w:szCs w:val="18"/>
        </w:rPr>
        <w:t>.</w:t>
      </w:r>
    </w:p>
    <w:p w14:paraId="6049280F" w14:textId="16C0BD56" w:rsidR="00E9431A" w:rsidRPr="00E9431A" w:rsidRDefault="00E9431A" w:rsidP="00E9431A">
      <w:pPr>
        <w:pStyle w:val="ListParagraph"/>
        <w:widowControl w:val="0"/>
        <w:numPr>
          <w:ilvl w:val="0"/>
          <w:numId w:val="9"/>
        </w:numPr>
        <w:tabs>
          <w:tab w:val="left" w:pos="-99"/>
          <w:tab w:val="left" w:pos="0"/>
          <w:tab w:val="num" w:pos="35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DEBARMENT:</w:t>
      </w:r>
      <w:r w:rsidRPr="00E9431A">
        <w:rPr>
          <w:rFonts w:ascii="Arial" w:eastAsia="Times New Roman" w:hAnsi="Arial" w:cs="Arial"/>
          <w:sz w:val="18"/>
          <w:szCs w:val="18"/>
        </w:rPr>
        <w:t xml:space="preserve">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certifies that it is not presently nor has ever been debarred, suspended, proposed for debarment, or declared ineligible by any governmental department or agency, whether international, national, state, or local. </w:t>
      </w:r>
      <w:r w:rsidR="00C66EB6">
        <w:rPr>
          <w:rFonts w:ascii="Arial" w:eastAsia="Times New Roman" w:hAnsi="Arial" w:cs="Arial"/>
          <w:sz w:val="18"/>
          <w:szCs w:val="18"/>
        </w:rPr>
        <w:t>Researcher</w:t>
      </w:r>
      <w:r w:rsidRPr="00E9431A">
        <w:rPr>
          <w:rFonts w:ascii="Arial" w:eastAsia="Times New Roman" w:hAnsi="Arial" w:cs="Arial"/>
          <w:sz w:val="18"/>
          <w:szCs w:val="18"/>
        </w:rPr>
        <w:t xml:space="preserve"> must notify the State Entity within thirty (30) days if debarred, suspended, proposed for debarment, declared ineligible, or voluntarily excluded from participation in any contract by any governmental entity during</w:t>
      </w:r>
      <w:r w:rsidRPr="00E9431A" w:rsidDel="00097310">
        <w:rPr>
          <w:rFonts w:ascii="Arial" w:eastAsia="Times New Roman" w:hAnsi="Arial" w:cs="Arial"/>
          <w:sz w:val="18"/>
          <w:szCs w:val="18"/>
        </w:rPr>
        <w:t xml:space="preserve"> </w:t>
      </w:r>
      <w:r w:rsidR="00C66EB6">
        <w:rPr>
          <w:rFonts w:ascii="Arial" w:eastAsia="Times New Roman" w:hAnsi="Arial" w:cs="Arial"/>
          <w:sz w:val="18"/>
          <w:szCs w:val="18"/>
        </w:rPr>
        <w:t>this Agreement</w:t>
      </w:r>
      <w:r w:rsidRPr="00E9431A">
        <w:rPr>
          <w:rFonts w:ascii="Arial" w:eastAsia="Times New Roman" w:hAnsi="Arial" w:cs="Arial"/>
          <w:sz w:val="18"/>
          <w:szCs w:val="18"/>
        </w:rPr>
        <w:t>.</w:t>
      </w:r>
    </w:p>
    <w:p w14:paraId="7192ABB3" w14:textId="70412AFD" w:rsidR="00E9431A" w:rsidRPr="00E9431A" w:rsidRDefault="00E9431A" w:rsidP="00E9431A">
      <w:pPr>
        <w:pStyle w:val="ListParagraph"/>
        <w:widowControl w:val="0"/>
        <w:numPr>
          <w:ilvl w:val="0"/>
          <w:numId w:val="9"/>
        </w:numPr>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TERMINATION:</w:t>
      </w:r>
      <w:r w:rsidRPr="00E9431A">
        <w:rPr>
          <w:rFonts w:ascii="Arial" w:eastAsia="Times New Roman" w:hAnsi="Arial" w:cs="Arial"/>
          <w:sz w:val="18"/>
          <w:szCs w:val="18"/>
        </w:rPr>
        <w:t xml:space="preserve"> This </w:t>
      </w:r>
      <w:r w:rsidR="00C66EB6">
        <w:rPr>
          <w:rFonts w:ascii="Arial" w:eastAsia="Times New Roman" w:hAnsi="Arial" w:cs="Arial"/>
          <w:sz w:val="18"/>
          <w:szCs w:val="18"/>
        </w:rPr>
        <w:t>Agreement</w:t>
      </w:r>
      <w:r w:rsidRPr="00E9431A">
        <w:rPr>
          <w:rFonts w:ascii="Arial" w:eastAsia="Times New Roman" w:hAnsi="Arial" w:cs="Arial"/>
          <w:sz w:val="18"/>
          <w:szCs w:val="18"/>
        </w:rPr>
        <w:t xml:space="preserve"> may be te</w:t>
      </w:r>
      <w:r w:rsidR="001D4CF2">
        <w:rPr>
          <w:rFonts w:ascii="Arial" w:eastAsia="Times New Roman" w:hAnsi="Arial" w:cs="Arial"/>
          <w:sz w:val="18"/>
          <w:szCs w:val="18"/>
        </w:rPr>
        <w:t>rminated, with cause by either P</w:t>
      </w:r>
      <w:r w:rsidRPr="00E9431A">
        <w:rPr>
          <w:rFonts w:ascii="Arial" w:eastAsia="Times New Roman" w:hAnsi="Arial" w:cs="Arial"/>
          <w:sz w:val="18"/>
          <w:szCs w:val="18"/>
        </w:rPr>
        <w:t>arty, in advance of the specified expiration date, upon wri</w:t>
      </w:r>
      <w:r w:rsidR="00C66EB6">
        <w:rPr>
          <w:rFonts w:ascii="Arial" w:eastAsia="Times New Roman" w:hAnsi="Arial" w:cs="Arial"/>
          <w:sz w:val="18"/>
          <w:szCs w:val="18"/>
        </w:rPr>
        <w:t>tten notice given by the other Party. The P</w:t>
      </w:r>
      <w:r w:rsidRPr="00E9431A">
        <w:rPr>
          <w:rFonts w:ascii="Arial" w:eastAsia="Times New Roman" w:hAnsi="Arial" w:cs="Arial"/>
          <w:sz w:val="18"/>
          <w:szCs w:val="18"/>
        </w:rPr>
        <w:t>arty in violation will be given ten (10) days after written notification to correct and cease the vi</w:t>
      </w:r>
      <w:r w:rsidR="00C66EB6">
        <w:rPr>
          <w:rFonts w:ascii="Arial" w:eastAsia="Times New Roman" w:hAnsi="Arial" w:cs="Arial"/>
          <w:sz w:val="18"/>
          <w:szCs w:val="18"/>
        </w:rPr>
        <w:t>olations, after which this Agreement</w:t>
      </w:r>
      <w:r w:rsidRPr="00E9431A">
        <w:rPr>
          <w:rFonts w:ascii="Arial" w:eastAsia="Times New Roman" w:hAnsi="Arial" w:cs="Arial"/>
          <w:sz w:val="18"/>
          <w:szCs w:val="18"/>
        </w:rPr>
        <w:t xml:space="preserve"> may be terminated for cause immediately and subject to t</w:t>
      </w:r>
      <w:r w:rsidR="00C66EB6">
        <w:rPr>
          <w:rFonts w:ascii="Arial" w:eastAsia="Times New Roman" w:hAnsi="Arial" w:cs="Arial"/>
          <w:sz w:val="18"/>
          <w:szCs w:val="18"/>
        </w:rPr>
        <w:t>he remedies below. This Agreement</w:t>
      </w:r>
      <w:r w:rsidRPr="00E9431A">
        <w:rPr>
          <w:rFonts w:ascii="Arial" w:eastAsia="Times New Roman" w:hAnsi="Arial" w:cs="Arial"/>
          <w:sz w:val="18"/>
          <w:szCs w:val="18"/>
        </w:rPr>
        <w:t xml:space="preserve"> may also be terminated without cause (for convenience), in advance of the specified expiration date, by the State Entity, upon thirty (30) days written termination notice being given to the </w:t>
      </w:r>
      <w:r w:rsidR="00C66EB6">
        <w:rPr>
          <w:rFonts w:ascii="Arial" w:eastAsia="Times New Roman" w:hAnsi="Arial" w:cs="Arial"/>
          <w:sz w:val="18"/>
          <w:szCs w:val="18"/>
        </w:rPr>
        <w:t>Researcher. The Parties may terminate this Agreement</w:t>
      </w:r>
      <w:r w:rsidRPr="00E9431A">
        <w:rPr>
          <w:rFonts w:ascii="Arial" w:eastAsia="Times New Roman" w:hAnsi="Arial" w:cs="Arial"/>
          <w:sz w:val="18"/>
          <w:szCs w:val="18"/>
        </w:rPr>
        <w:t>, in whole or in part, at any time, by mutual agreement in writing.</w:t>
      </w:r>
    </w:p>
    <w:p w14:paraId="4DC4688C" w14:textId="24176BB9" w:rsidR="00493E3D" w:rsidRDefault="00493E3D" w:rsidP="00493E3D">
      <w:pPr>
        <w:pStyle w:val="ListParagraph"/>
        <w:numPr>
          <w:ilvl w:val="1"/>
          <w:numId w:val="9"/>
        </w:numPr>
        <w:spacing w:after="0" w:line="240" w:lineRule="auto"/>
        <w:rPr>
          <w:rFonts w:ascii="Arial" w:eastAsia="Times New Roman" w:hAnsi="Arial" w:cs="Arial"/>
          <w:sz w:val="18"/>
          <w:szCs w:val="18"/>
        </w:rPr>
      </w:pPr>
      <w:r>
        <w:rPr>
          <w:rFonts w:ascii="Arial" w:eastAsia="Times New Roman" w:hAnsi="Arial" w:cs="Arial"/>
          <w:sz w:val="18"/>
          <w:szCs w:val="18"/>
        </w:rPr>
        <w:t xml:space="preserve">Following the termination of this Contract, USBE reserves the right to request a complete and secure (i.e. encrypted and appropriately authenticated) download file of all data, including, but not limited to, all Data, schema and transformation definitions, or delimited text files with documented, detailed schema definitions along with attachments in its native format. After USBE has been provided and confirmed as acceptable a complete download, or declines a download and requests immediate destruction, Contactor shall Destroy all Data collected, generated, or inferred as a result of this Contract. Should USBE not request a complete download, Contractor shall Destroy the Data immediately after thirty (30) days post termination of the Contract. The Contractor shall notify USBE in writing of the date upon which </w:t>
      </w:r>
      <w:proofErr w:type="gramStart"/>
      <w:r>
        <w:rPr>
          <w:rFonts w:ascii="Arial" w:eastAsia="Times New Roman" w:hAnsi="Arial" w:cs="Arial"/>
          <w:sz w:val="18"/>
          <w:szCs w:val="18"/>
        </w:rPr>
        <w:t>all of</w:t>
      </w:r>
      <w:proofErr w:type="gramEnd"/>
      <w:r>
        <w:rPr>
          <w:rFonts w:ascii="Arial" w:eastAsia="Times New Roman" w:hAnsi="Arial" w:cs="Arial"/>
          <w:sz w:val="18"/>
          <w:szCs w:val="18"/>
        </w:rPr>
        <w:t xml:space="preserve"> the Data is destroyed. </w:t>
      </w:r>
    </w:p>
    <w:p w14:paraId="04881551" w14:textId="1B321FD9" w:rsidR="00E9431A" w:rsidRPr="00E9431A" w:rsidRDefault="00E9431A" w:rsidP="00F346FF">
      <w:pPr>
        <w:pStyle w:val="ListParagraph"/>
        <w:numPr>
          <w:ilvl w:val="0"/>
          <w:numId w:val="9"/>
        </w:numPr>
        <w:spacing w:before="80" w:after="0" w:line="240" w:lineRule="auto"/>
        <w:jc w:val="both"/>
        <w:rPr>
          <w:rFonts w:ascii="Arial" w:eastAsia="Calibri" w:hAnsi="Arial" w:cs="Arial"/>
          <w:sz w:val="18"/>
          <w:szCs w:val="18"/>
        </w:rPr>
      </w:pPr>
      <w:r w:rsidRPr="00E9431A">
        <w:rPr>
          <w:rFonts w:ascii="Arial" w:eastAsia="Calibri" w:hAnsi="Arial" w:cs="Arial"/>
          <w:b/>
          <w:sz w:val="18"/>
          <w:szCs w:val="18"/>
        </w:rPr>
        <w:t xml:space="preserve">CHANGES IN LAW: </w:t>
      </w:r>
      <w:r w:rsidRPr="00E9431A">
        <w:rPr>
          <w:rFonts w:ascii="Arial" w:eastAsia="Calibri" w:hAnsi="Arial" w:cs="Arial"/>
          <w:sz w:val="18"/>
          <w:szCs w:val="18"/>
        </w:rPr>
        <w:t xml:space="preserve">Upon thirty (30) days written notice delivered to the </w:t>
      </w:r>
      <w:r w:rsidR="00C66EB6">
        <w:rPr>
          <w:rFonts w:ascii="Arial" w:eastAsia="Times New Roman" w:hAnsi="Arial" w:cs="Arial"/>
          <w:sz w:val="18"/>
          <w:szCs w:val="18"/>
        </w:rPr>
        <w:t>Researcher</w:t>
      </w:r>
      <w:r w:rsidRPr="00E9431A">
        <w:rPr>
          <w:rFonts w:ascii="Arial" w:eastAsia="Calibri" w:hAnsi="Arial" w:cs="Arial"/>
          <w:sz w:val="18"/>
          <w:szCs w:val="18"/>
        </w:rPr>
        <w:t xml:space="preserve">, this </w:t>
      </w:r>
      <w:r w:rsidR="00C66EB6">
        <w:rPr>
          <w:rFonts w:ascii="Arial" w:eastAsia="Calibri" w:hAnsi="Arial" w:cs="Arial"/>
          <w:sz w:val="18"/>
          <w:szCs w:val="18"/>
        </w:rPr>
        <w:t>Agreement</w:t>
      </w:r>
      <w:r w:rsidRPr="00E9431A">
        <w:rPr>
          <w:rFonts w:ascii="Arial" w:eastAsia="Calibri" w:hAnsi="Arial" w:cs="Arial"/>
          <w:sz w:val="18"/>
          <w:szCs w:val="18"/>
        </w:rPr>
        <w:t xml:space="preserve"> may be terminated in whole or in part at the sole discretion of the State Entity, if the State Entity</w:t>
      </w:r>
      <w:r w:rsidR="00F346FF">
        <w:rPr>
          <w:rFonts w:ascii="Arial" w:eastAsia="Calibri" w:hAnsi="Arial" w:cs="Arial"/>
          <w:sz w:val="18"/>
          <w:szCs w:val="18"/>
        </w:rPr>
        <w:t xml:space="preserve"> reasonably determines that</w:t>
      </w:r>
      <w:r w:rsidRPr="00E9431A">
        <w:rPr>
          <w:rFonts w:ascii="Arial" w:eastAsia="Calibri" w:hAnsi="Arial" w:cs="Arial"/>
          <w:sz w:val="18"/>
          <w:szCs w:val="18"/>
        </w:rPr>
        <w:t xml:space="preserve"> a change in Federal or State legislation or applicable laws materially</w:t>
      </w:r>
      <w:r w:rsidR="001D4CF2">
        <w:rPr>
          <w:rFonts w:ascii="Arial" w:eastAsia="Calibri" w:hAnsi="Arial" w:cs="Arial"/>
          <w:sz w:val="18"/>
          <w:szCs w:val="18"/>
        </w:rPr>
        <w:t xml:space="preserve"> affects the ability of either P</w:t>
      </w:r>
      <w:r w:rsidRPr="00E9431A">
        <w:rPr>
          <w:rFonts w:ascii="Arial" w:eastAsia="Calibri" w:hAnsi="Arial" w:cs="Arial"/>
          <w:sz w:val="18"/>
          <w:szCs w:val="18"/>
        </w:rPr>
        <w:t xml:space="preserve">arty to perform under the terms of this </w:t>
      </w:r>
      <w:r w:rsidR="00C66EB6">
        <w:rPr>
          <w:rFonts w:ascii="Arial" w:eastAsia="Calibri" w:hAnsi="Arial" w:cs="Arial"/>
          <w:sz w:val="18"/>
          <w:szCs w:val="18"/>
        </w:rPr>
        <w:t>Agreement</w:t>
      </w:r>
      <w:r w:rsidR="00F346FF">
        <w:rPr>
          <w:rFonts w:ascii="Arial" w:eastAsia="Calibri" w:hAnsi="Arial" w:cs="Arial"/>
          <w:sz w:val="18"/>
          <w:szCs w:val="18"/>
        </w:rPr>
        <w:t>.</w:t>
      </w:r>
    </w:p>
    <w:p w14:paraId="13589A19" w14:textId="35320967" w:rsidR="00E9431A" w:rsidRPr="00E9431A" w:rsidRDefault="00E9431A" w:rsidP="00E9431A">
      <w:pPr>
        <w:pStyle w:val="ListParagraph"/>
        <w:numPr>
          <w:ilvl w:val="0"/>
          <w:numId w:val="9"/>
        </w:numPr>
        <w:spacing w:after="200" w:line="276" w:lineRule="auto"/>
        <w:rPr>
          <w:rFonts w:ascii="Arial" w:hAnsi="Arial" w:cs="Arial"/>
          <w:sz w:val="18"/>
          <w:szCs w:val="18"/>
        </w:rPr>
      </w:pPr>
      <w:r w:rsidRPr="00E9431A">
        <w:rPr>
          <w:rFonts w:ascii="Arial" w:eastAsia="Times New Roman" w:hAnsi="Arial" w:cs="Arial"/>
          <w:b/>
          <w:sz w:val="18"/>
          <w:szCs w:val="18"/>
        </w:rPr>
        <w:t>RESERVED.</w:t>
      </w:r>
    </w:p>
    <w:p w14:paraId="491C7DF5" w14:textId="36AEE069" w:rsidR="00E9431A" w:rsidRPr="00E9431A" w:rsidRDefault="00E9431A" w:rsidP="00E9431A">
      <w:pPr>
        <w:pStyle w:val="ListParagraph"/>
        <w:widowControl w:val="0"/>
        <w:numPr>
          <w:ilvl w:val="0"/>
          <w:numId w:val="9"/>
        </w:numPr>
        <w:autoSpaceDE w:val="0"/>
        <w:autoSpaceDN w:val="0"/>
        <w:adjustRightInd w:val="0"/>
        <w:spacing w:before="80" w:after="0" w:line="240" w:lineRule="auto"/>
        <w:jc w:val="both"/>
        <w:outlineLvl w:val="0"/>
        <w:rPr>
          <w:rFonts w:ascii="Arial" w:eastAsia="Times New Roman" w:hAnsi="Arial" w:cs="Arial"/>
          <w:b/>
          <w:sz w:val="18"/>
          <w:szCs w:val="18"/>
        </w:rPr>
      </w:pPr>
      <w:r w:rsidRPr="00E9431A">
        <w:rPr>
          <w:rFonts w:ascii="Arial" w:eastAsia="Times New Roman" w:hAnsi="Arial" w:cs="Arial"/>
          <w:b/>
          <w:sz w:val="18"/>
          <w:szCs w:val="18"/>
        </w:rPr>
        <w:t xml:space="preserve">PUBLIC INFORMATION: </w:t>
      </w:r>
      <w:r w:rsidR="00426B74">
        <w:rPr>
          <w:rFonts w:ascii="Arial" w:eastAsia="Times New Roman" w:hAnsi="Arial" w:cs="Arial"/>
          <w:sz w:val="18"/>
          <w:szCs w:val="18"/>
        </w:rPr>
        <w:t>Researcher</w:t>
      </w:r>
      <w:r w:rsidR="00F346FF">
        <w:rPr>
          <w:rFonts w:ascii="Arial" w:eastAsia="Times New Roman" w:hAnsi="Arial" w:cs="Arial"/>
          <w:sz w:val="18"/>
          <w:szCs w:val="18"/>
        </w:rPr>
        <w:t xml:space="preserve"> agrees that this </w:t>
      </w:r>
      <w:r w:rsidR="00426B74">
        <w:rPr>
          <w:rFonts w:ascii="Arial" w:eastAsia="Times New Roman" w:hAnsi="Arial" w:cs="Arial"/>
          <w:sz w:val="18"/>
          <w:szCs w:val="18"/>
        </w:rPr>
        <w:t>Agreement</w:t>
      </w:r>
      <w:r w:rsidR="00F346FF">
        <w:rPr>
          <w:rFonts w:ascii="Arial" w:eastAsia="Times New Roman" w:hAnsi="Arial" w:cs="Arial"/>
          <w:sz w:val="18"/>
          <w:szCs w:val="18"/>
        </w:rPr>
        <w:t xml:space="preserve"> shall be a public document</w:t>
      </w:r>
      <w:r w:rsidRPr="00E9431A">
        <w:rPr>
          <w:rFonts w:ascii="Arial" w:eastAsia="Times New Roman" w:hAnsi="Arial" w:cs="Arial"/>
          <w:sz w:val="18"/>
          <w:szCs w:val="18"/>
        </w:rPr>
        <w:t xml:space="preserve"> and may be available for public and private distribution in accordance with the State of Utah’s Government Records Access and Management Act (GRAMA).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gives the State Entity and the State of Utah express permission to make copies of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in accordance with GRAMA.  The State Entity and the State of Utah are not obligated to inform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of any GRAMA requests for disclosure of this </w:t>
      </w:r>
      <w:r w:rsidR="00426B74">
        <w:rPr>
          <w:rFonts w:ascii="Arial" w:eastAsia="Times New Roman" w:hAnsi="Arial" w:cs="Arial"/>
          <w:sz w:val="18"/>
          <w:szCs w:val="18"/>
        </w:rPr>
        <w:t>Agreement</w:t>
      </w:r>
      <w:r w:rsidRPr="00E9431A">
        <w:rPr>
          <w:rFonts w:ascii="Arial" w:eastAsia="Times New Roman" w:hAnsi="Arial" w:cs="Arial"/>
          <w:sz w:val="18"/>
          <w:szCs w:val="18"/>
        </w:rPr>
        <w:t>.</w:t>
      </w:r>
    </w:p>
    <w:p w14:paraId="10127E93" w14:textId="0A002970" w:rsidR="00E9431A" w:rsidRPr="00E9431A" w:rsidRDefault="00E9431A" w:rsidP="00E9431A">
      <w:pPr>
        <w:pStyle w:val="ListParagraph"/>
        <w:numPr>
          <w:ilvl w:val="0"/>
          <w:numId w:val="9"/>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jc w:val="both"/>
        <w:rPr>
          <w:rFonts w:ascii="Arial" w:eastAsia="Times New Roman" w:hAnsi="Arial" w:cs="Arial"/>
          <w:sz w:val="18"/>
          <w:szCs w:val="18"/>
        </w:rPr>
      </w:pPr>
      <w:r w:rsidRPr="00E9431A">
        <w:rPr>
          <w:rFonts w:ascii="Arial" w:eastAsia="Times New Roman" w:hAnsi="Arial" w:cs="Arial"/>
          <w:b/>
          <w:bCs/>
          <w:sz w:val="18"/>
          <w:szCs w:val="18"/>
        </w:rPr>
        <w:t xml:space="preserve">INDEMNIFICATION RELATING TO INTELLECTUAL PROPERTY: </w:t>
      </w:r>
      <w:r w:rsidR="00426B74">
        <w:rPr>
          <w:rFonts w:ascii="Arial" w:eastAsia="Times New Roman" w:hAnsi="Arial" w:cs="Arial"/>
          <w:sz w:val="18"/>
          <w:szCs w:val="18"/>
        </w:rPr>
        <w:t>Researcher</w:t>
      </w:r>
      <w:r w:rsidR="00426B74" w:rsidRPr="00E9431A">
        <w:rPr>
          <w:rFonts w:ascii="Arial" w:eastAsia="Times New Roman" w:hAnsi="Arial" w:cs="Arial"/>
          <w:sz w:val="18"/>
          <w:szCs w:val="18"/>
        </w:rPr>
        <w:t xml:space="preserve"> </w:t>
      </w:r>
      <w:r w:rsidRPr="00E9431A">
        <w:rPr>
          <w:rFonts w:ascii="Arial" w:eastAsia="Times New Roman" w:hAnsi="Arial" w:cs="Arial"/>
          <w:sz w:val="18"/>
          <w:szCs w:val="18"/>
        </w:rPr>
        <w:t xml:space="preserve">will indemnify and hold the State Entity and the State of Utah harmless from and against any and all damages, expenses (including reasonable attorneys' fees), claims, judgments, liabilities, and costs in any action or claim brought against the State Entity or the State of Utah for infringement of a third party’s copyright, trademark, trade secret, or other proprietary right. The </w:t>
      </w:r>
      <w:r w:rsidR="00426B74">
        <w:rPr>
          <w:rFonts w:ascii="Arial" w:eastAsia="Times New Roman" w:hAnsi="Arial" w:cs="Arial"/>
          <w:sz w:val="18"/>
          <w:szCs w:val="18"/>
        </w:rPr>
        <w:t>P</w:t>
      </w:r>
      <w:r w:rsidRPr="00E9431A">
        <w:rPr>
          <w:rFonts w:ascii="Arial" w:eastAsia="Times New Roman" w:hAnsi="Arial" w:cs="Arial"/>
          <w:sz w:val="18"/>
          <w:szCs w:val="18"/>
        </w:rPr>
        <w:t xml:space="preserve">arties agree that if there are any limitations of </w:t>
      </w:r>
      <w:r w:rsidR="003104AD">
        <w:rPr>
          <w:rFonts w:ascii="Arial" w:eastAsia="Times New Roman" w:hAnsi="Arial" w:cs="Arial"/>
          <w:sz w:val="18"/>
          <w:szCs w:val="18"/>
        </w:rPr>
        <w:t>Researcher</w:t>
      </w:r>
      <w:r w:rsidRPr="00E9431A">
        <w:rPr>
          <w:rFonts w:ascii="Arial" w:eastAsia="Times New Roman" w:hAnsi="Arial" w:cs="Arial"/>
          <w:sz w:val="18"/>
          <w:szCs w:val="18"/>
        </w:rPr>
        <w:t>’s liability, such limitations of liability will not apply to this section.</w:t>
      </w:r>
    </w:p>
    <w:p w14:paraId="308E8B12" w14:textId="51BF4AFE" w:rsidR="00E9431A" w:rsidRPr="00E9431A" w:rsidRDefault="00E9431A" w:rsidP="00E9431A">
      <w:pPr>
        <w:pStyle w:val="ListParagraph"/>
        <w:numPr>
          <w:ilvl w:val="0"/>
          <w:numId w:val="9"/>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OWNERSHIP IN INTELLECTUAL PROPERTY:</w:t>
      </w:r>
      <w:r w:rsidRPr="00E9431A">
        <w:rPr>
          <w:rFonts w:ascii="Arial" w:eastAsia="Times New Roman" w:hAnsi="Arial" w:cs="Arial"/>
          <w:sz w:val="18"/>
          <w:szCs w:val="18"/>
        </w:rPr>
        <w:t xml:space="preserve"> The State Entity and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each recognizes that each has no right, title, or interest, proprietary or otherwise, in the intellectual property owned or licensed by the other, unless otherwise agreed upon by the </w:t>
      </w:r>
      <w:r w:rsidR="001D4CF2">
        <w:rPr>
          <w:rFonts w:ascii="Arial" w:eastAsia="Times New Roman" w:hAnsi="Arial" w:cs="Arial"/>
          <w:sz w:val="18"/>
          <w:szCs w:val="18"/>
        </w:rPr>
        <w:t>P</w:t>
      </w:r>
      <w:r w:rsidRPr="00E9431A">
        <w:rPr>
          <w:rFonts w:ascii="Arial" w:eastAsia="Times New Roman" w:hAnsi="Arial" w:cs="Arial"/>
          <w:sz w:val="18"/>
          <w:szCs w:val="18"/>
        </w:rPr>
        <w:t xml:space="preserve">arties in writing. </w:t>
      </w:r>
    </w:p>
    <w:p w14:paraId="6779F7D2" w14:textId="407A60A8" w:rsidR="00E9431A" w:rsidRPr="00E9431A" w:rsidRDefault="00E9431A" w:rsidP="00E9431A">
      <w:pPr>
        <w:pStyle w:val="ListParagraph"/>
        <w:numPr>
          <w:ilvl w:val="0"/>
          <w:numId w:val="9"/>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jc w:val="both"/>
        <w:rPr>
          <w:rFonts w:ascii="Arial" w:eastAsia="Times New Roman" w:hAnsi="Arial" w:cs="Arial"/>
          <w:sz w:val="18"/>
          <w:szCs w:val="18"/>
        </w:rPr>
      </w:pPr>
      <w:r w:rsidRPr="00E9431A">
        <w:rPr>
          <w:rFonts w:ascii="Arial" w:eastAsia="Times New Roman" w:hAnsi="Arial" w:cs="Arial"/>
          <w:b/>
          <w:bCs/>
          <w:sz w:val="18"/>
          <w:szCs w:val="18"/>
        </w:rPr>
        <w:t>ASSIGNMENT:</w:t>
      </w:r>
      <w:r w:rsidRPr="00E9431A">
        <w:rPr>
          <w:rFonts w:ascii="Arial" w:eastAsia="Times New Roman" w:hAnsi="Arial" w:cs="Arial"/>
          <w:sz w:val="18"/>
          <w:szCs w:val="18"/>
        </w:rPr>
        <w:t xml:space="preserve">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may not assign, sell, transfer, subcontract or sublet rights, or delegate any right o</w:t>
      </w:r>
      <w:r w:rsidR="00426B74">
        <w:rPr>
          <w:rFonts w:ascii="Arial" w:eastAsia="Times New Roman" w:hAnsi="Arial" w:cs="Arial"/>
          <w:sz w:val="18"/>
          <w:szCs w:val="18"/>
        </w:rPr>
        <w:t>r obligation under this Agreement</w:t>
      </w:r>
      <w:r w:rsidRPr="00E9431A">
        <w:rPr>
          <w:rFonts w:ascii="Arial" w:eastAsia="Times New Roman" w:hAnsi="Arial" w:cs="Arial"/>
          <w:sz w:val="18"/>
          <w:szCs w:val="18"/>
        </w:rPr>
        <w:t>, in whole or in part, without the prior written approval of the State Entity.</w:t>
      </w:r>
    </w:p>
    <w:p w14:paraId="4D251BAA" w14:textId="3660F9F4" w:rsidR="00E9431A" w:rsidRPr="00E9431A" w:rsidRDefault="00E9431A" w:rsidP="00E9431A">
      <w:pPr>
        <w:pStyle w:val="ListParagraph"/>
        <w:numPr>
          <w:ilvl w:val="0"/>
          <w:numId w:val="9"/>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jc w:val="both"/>
        <w:rPr>
          <w:rFonts w:ascii="Arial" w:eastAsia="Times New Roman" w:hAnsi="Arial" w:cs="Arial"/>
          <w:sz w:val="18"/>
          <w:szCs w:val="18"/>
        </w:rPr>
      </w:pPr>
      <w:r w:rsidRPr="00E9431A">
        <w:rPr>
          <w:rFonts w:ascii="Arial" w:eastAsia="Times New Roman" w:hAnsi="Arial" w:cs="Arial"/>
          <w:b/>
          <w:bCs/>
          <w:sz w:val="18"/>
          <w:szCs w:val="18"/>
        </w:rPr>
        <w:t xml:space="preserve">REMEDIES: </w:t>
      </w:r>
      <w:r w:rsidRPr="00E9431A">
        <w:rPr>
          <w:rFonts w:ascii="Arial" w:eastAsia="Times New Roman" w:hAnsi="Arial" w:cs="Arial"/>
          <w:sz w:val="18"/>
          <w:szCs w:val="18"/>
        </w:rPr>
        <w:t xml:space="preserve">Any of the following events will constitute cause for the State Entity to declare </w:t>
      </w:r>
      <w:r w:rsidR="00426B74">
        <w:rPr>
          <w:rFonts w:ascii="Arial" w:eastAsia="Times New Roman" w:hAnsi="Arial" w:cs="Arial"/>
          <w:sz w:val="18"/>
          <w:szCs w:val="18"/>
        </w:rPr>
        <w:t>Researcher</w:t>
      </w:r>
      <w:r w:rsidR="00426B74" w:rsidRPr="00E9431A">
        <w:rPr>
          <w:rFonts w:ascii="Arial" w:eastAsia="Times New Roman" w:hAnsi="Arial" w:cs="Arial"/>
          <w:sz w:val="18"/>
          <w:szCs w:val="18"/>
        </w:rPr>
        <w:t xml:space="preserve"> </w:t>
      </w:r>
      <w:r w:rsidR="00426B74">
        <w:rPr>
          <w:rFonts w:ascii="Arial" w:eastAsia="Times New Roman" w:hAnsi="Arial" w:cs="Arial"/>
          <w:sz w:val="18"/>
          <w:szCs w:val="18"/>
        </w:rPr>
        <w:t>in default of this Agreement</w:t>
      </w:r>
      <w:r w:rsidRPr="00E9431A">
        <w:rPr>
          <w:rFonts w:ascii="Arial" w:eastAsia="Times New Roman" w:hAnsi="Arial" w:cs="Arial"/>
          <w:sz w:val="18"/>
          <w:szCs w:val="18"/>
        </w:rPr>
        <w:t>: (</w:t>
      </w:r>
      <w:proofErr w:type="spellStart"/>
      <w:r w:rsidRPr="00E9431A">
        <w:rPr>
          <w:rFonts w:ascii="Arial" w:eastAsia="Times New Roman" w:hAnsi="Arial" w:cs="Arial"/>
          <w:sz w:val="18"/>
          <w:szCs w:val="18"/>
        </w:rPr>
        <w:t>i</w:t>
      </w:r>
      <w:proofErr w:type="spellEnd"/>
      <w:r w:rsidRPr="00E9431A">
        <w:rPr>
          <w:rFonts w:ascii="Arial" w:eastAsia="Times New Roman" w:hAnsi="Arial" w:cs="Arial"/>
          <w:sz w:val="18"/>
          <w:szCs w:val="18"/>
        </w:rPr>
        <w:t xml:space="preserve">)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’s non-performance of its contractual requirements and obligations under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or (ii)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’s material breach of any term or condition of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The State Entity may issue a written notice of default providing a ten (10) day period in which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will have an opportunity to cure. Time allowed for cure will not diminish or eliminate </w:t>
      </w:r>
      <w:r w:rsidR="00980553">
        <w:rPr>
          <w:rFonts w:ascii="Arial" w:eastAsia="Times New Roman" w:hAnsi="Arial" w:cs="Arial"/>
          <w:sz w:val="18"/>
          <w:szCs w:val="18"/>
        </w:rPr>
        <w:t>Researcher</w:t>
      </w:r>
      <w:r w:rsidR="00980553" w:rsidRPr="00E9431A">
        <w:rPr>
          <w:rFonts w:ascii="Arial" w:eastAsia="Times New Roman" w:hAnsi="Arial" w:cs="Arial"/>
          <w:sz w:val="18"/>
          <w:szCs w:val="18"/>
        </w:rPr>
        <w:t>’s</w:t>
      </w:r>
      <w:r w:rsidRPr="00E9431A">
        <w:rPr>
          <w:rFonts w:ascii="Arial" w:eastAsia="Times New Roman" w:hAnsi="Arial" w:cs="Arial"/>
          <w:sz w:val="18"/>
          <w:szCs w:val="18"/>
        </w:rPr>
        <w:t xml:space="preserve"> liability for damages. If the default remains after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has been provided the opportunity to cure, the State Entity may do one or more of the following: (</w:t>
      </w:r>
      <w:proofErr w:type="spellStart"/>
      <w:r w:rsidRPr="00E9431A">
        <w:rPr>
          <w:rFonts w:ascii="Arial" w:eastAsia="Times New Roman" w:hAnsi="Arial" w:cs="Arial"/>
          <w:sz w:val="18"/>
          <w:szCs w:val="18"/>
        </w:rPr>
        <w:t>i</w:t>
      </w:r>
      <w:proofErr w:type="spellEnd"/>
      <w:r w:rsidRPr="00E9431A">
        <w:rPr>
          <w:rFonts w:ascii="Arial" w:eastAsia="Times New Roman" w:hAnsi="Arial" w:cs="Arial"/>
          <w:sz w:val="18"/>
          <w:szCs w:val="18"/>
        </w:rPr>
        <w:t xml:space="preserve">) exercise any remedy provided by law or equity; (ii) terminate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(iii) impose liquidated damages, if liquidated damages are listed in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(iv) debar/suspend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from receiving future contracts from the State Entity or the State of Utah.</w:t>
      </w:r>
    </w:p>
    <w:p w14:paraId="23A32393" w14:textId="756510A4" w:rsidR="00E9431A" w:rsidRPr="00E9431A" w:rsidRDefault="00E9431A" w:rsidP="00E9431A">
      <w:pPr>
        <w:pStyle w:val="ListParagraph"/>
        <w:numPr>
          <w:ilvl w:val="0"/>
          <w:numId w:val="9"/>
        </w:num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80" w:after="0" w:line="240" w:lineRule="auto"/>
        <w:jc w:val="both"/>
        <w:rPr>
          <w:rFonts w:ascii="Arial" w:eastAsia="Times New Roman" w:hAnsi="Arial" w:cs="Arial"/>
          <w:sz w:val="18"/>
          <w:szCs w:val="18"/>
        </w:rPr>
      </w:pPr>
      <w:r w:rsidRPr="00E9431A">
        <w:rPr>
          <w:rFonts w:ascii="Arial" w:eastAsia="Times New Roman" w:hAnsi="Arial" w:cs="Arial"/>
          <w:b/>
          <w:bCs/>
          <w:sz w:val="18"/>
          <w:szCs w:val="18"/>
        </w:rPr>
        <w:t>FORCE MAJEURE:</w:t>
      </w:r>
      <w:r w:rsidR="00426B74">
        <w:rPr>
          <w:rFonts w:ascii="Arial" w:eastAsia="Times New Roman" w:hAnsi="Arial" w:cs="Arial"/>
          <w:sz w:val="18"/>
          <w:szCs w:val="18"/>
        </w:rPr>
        <w:t xml:space="preserve"> Neither P</w:t>
      </w:r>
      <w:r w:rsidRPr="00E9431A">
        <w:rPr>
          <w:rFonts w:ascii="Arial" w:eastAsia="Times New Roman" w:hAnsi="Arial" w:cs="Arial"/>
          <w:sz w:val="18"/>
          <w:szCs w:val="18"/>
        </w:rPr>
        <w:t xml:space="preserve">arty to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will be held responsible for delay or default caused by fire, riot, act of God, a</w:t>
      </w:r>
      <w:r w:rsidR="00426B74">
        <w:rPr>
          <w:rFonts w:ascii="Arial" w:eastAsia="Times New Roman" w:hAnsi="Arial" w:cs="Arial"/>
          <w:sz w:val="18"/>
          <w:szCs w:val="18"/>
        </w:rPr>
        <w:t>nd/or war which is beyond that P</w:t>
      </w:r>
      <w:r w:rsidRPr="00E9431A">
        <w:rPr>
          <w:rFonts w:ascii="Arial" w:eastAsia="Times New Roman" w:hAnsi="Arial" w:cs="Arial"/>
          <w:sz w:val="18"/>
          <w:szCs w:val="18"/>
        </w:rPr>
        <w:t xml:space="preserve">arty's reasonable control. The State Entity may terminate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after determining such delay will prevent success</w:t>
      </w:r>
      <w:r w:rsidR="00426B74">
        <w:rPr>
          <w:rFonts w:ascii="Arial" w:eastAsia="Times New Roman" w:hAnsi="Arial" w:cs="Arial"/>
          <w:sz w:val="18"/>
          <w:szCs w:val="18"/>
        </w:rPr>
        <w:t>ful performance of this Agreement</w:t>
      </w:r>
      <w:r w:rsidRPr="00E9431A">
        <w:rPr>
          <w:rFonts w:ascii="Arial" w:eastAsia="Times New Roman" w:hAnsi="Arial" w:cs="Arial"/>
          <w:sz w:val="18"/>
          <w:szCs w:val="18"/>
        </w:rPr>
        <w:t>.</w:t>
      </w:r>
    </w:p>
    <w:p w14:paraId="44987793" w14:textId="7D14057B" w:rsid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 xml:space="preserve">PUBLICITY: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shall submit to the State Entity for written approval all advertising and publicity matters relating to this </w:t>
      </w:r>
      <w:r w:rsidR="00426B74">
        <w:rPr>
          <w:rFonts w:ascii="Arial" w:eastAsia="Times New Roman" w:hAnsi="Arial" w:cs="Arial"/>
          <w:sz w:val="18"/>
          <w:szCs w:val="18"/>
        </w:rPr>
        <w:t>Agreement</w:t>
      </w:r>
      <w:r w:rsidRPr="00E9431A">
        <w:rPr>
          <w:rFonts w:ascii="Arial" w:eastAsia="Times New Roman" w:hAnsi="Arial" w:cs="Arial"/>
          <w:sz w:val="18"/>
          <w:szCs w:val="18"/>
        </w:rPr>
        <w:t>. It is within the State Entity’s sole discretion whether to provide approval, which approval must be in writing.</w:t>
      </w:r>
    </w:p>
    <w:p w14:paraId="05FE80D3" w14:textId="378FD35E" w:rsidR="00773BEC" w:rsidRPr="00E9431A" w:rsidRDefault="00773BEC" w:rsidP="00E9431A">
      <w:pPr>
        <w:pStyle w:val="ListParagraph"/>
        <w:numPr>
          <w:ilvl w:val="0"/>
          <w:numId w:val="9"/>
        </w:numPr>
        <w:spacing w:before="80" w:after="0" w:line="240" w:lineRule="auto"/>
        <w:jc w:val="both"/>
        <w:rPr>
          <w:rFonts w:ascii="Arial" w:eastAsia="Times New Roman" w:hAnsi="Arial" w:cs="Arial"/>
          <w:sz w:val="18"/>
          <w:szCs w:val="18"/>
        </w:rPr>
      </w:pPr>
      <w:r>
        <w:rPr>
          <w:rFonts w:ascii="Arial" w:eastAsia="Times New Roman" w:hAnsi="Arial" w:cs="Arial"/>
          <w:b/>
          <w:sz w:val="18"/>
          <w:szCs w:val="18"/>
        </w:rPr>
        <w:t>INSURANCE:</w:t>
      </w:r>
    </w:p>
    <w:p w14:paraId="01A693E6" w14:textId="66FC4A5A" w:rsidR="00773BEC" w:rsidRPr="00282CE3" w:rsidRDefault="003F1987" w:rsidP="00773BEC">
      <w:pPr>
        <w:pStyle w:val="ListParagraph"/>
        <w:numPr>
          <w:ilvl w:val="1"/>
          <w:numId w:val="9"/>
        </w:numPr>
        <w:spacing w:after="0" w:line="240" w:lineRule="auto"/>
        <w:rPr>
          <w:rFonts w:ascii="Arial" w:hAnsi="Arial" w:cs="Arial"/>
          <w:sz w:val="18"/>
          <w:szCs w:val="18"/>
        </w:rPr>
      </w:pPr>
      <w:r>
        <w:rPr>
          <w:rFonts w:ascii="Arial" w:hAnsi="Arial" w:cs="Arial"/>
          <w:sz w:val="18"/>
          <w:szCs w:val="18"/>
        </w:rPr>
        <w:t xml:space="preserve">Researcher </w:t>
      </w:r>
      <w:r w:rsidR="00773BEC" w:rsidRPr="00282CE3">
        <w:rPr>
          <w:rFonts w:ascii="Arial" w:hAnsi="Arial" w:cs="Arial"/>
          <w:sz w:val="18"/>
          <w:szCs w:val="18"/>
        </w:rPr>
        <w:t xml:space="preserve">shall obtain and maintain, and ensure that each Subcontractor shall obtain and maintain, at a minimum, insurance as </w:t>
      </w:r>
      <w:proofErr w:type="gramStart"/>
      <w:r w:rsidR="00773BEC" w:rsidRPr="00282CE3">
        <w:rPr>
          <w:rFonts w:ascii="Arial" w:hAnsi="Arial" w:cs="Arial"/>
          <w:sz w:val="18"/>
          <w:szCs w:val="18"/>
        </w:rPr>
        <w:t>specified in this section at all times</w:t>
      </w:r>
      <w:proofErr w:type="gramEnd"/>
      <w:r w:rsidR="00773BEC" w:rsidRPr="00282CE3">
        <w:rPr>
          <w:rFonts w:ascii="Arial" w:hAnsi="Arial" w:cs="Arial"/>
          <w:sz w:val="18"/>
          <w:szCs w:val="18"/>
        </w:rPr>
        <w:t xml:space="preserve"> during the term of this </w:t>
      </w:r>
      <w:r w:rsidR="00773BEC">
        <w:rPr>
          <w:rFonts w:ascii="Arial" w:hAnsi="Arial" w:cs="Arial"/>
          <w:sz w:val="18"/>
          <w:szCs w:val="18"/>
        </w:rPr>
        <w:t>Contract</w:t>
      </w:r>
      <w:r w:rsidR="00773BEC" w:rsidRPr="00282CE3">
        <w:rPr>
          <w:rFonts w:ascii="Arial" w:hAnsi="Arial" w:cs="Arial"/>
          <w:sz w:val="18"/>
          <w:szCs w:val="18"/>
        </w:rPr>
        <w:t xml:space="preserve">. All insurance policies required by this </w:t>
      </w:r>
      <w:r w:rsidR="005A0AEC">
        <w:rPr>
          <w:rFonts w:ascii="Arial" w:hAnsi="Arial" w:cs="Arial"/>
          <w:sz w:val="18"/>
          <w:szCs w:val="18"/>
        </w:rPr>
        <w:t>Agreement</w:t>
      </w:r>
      <w:r w:rsidR="00773BEC" w:rsidRPr="00282CE3">
        <w:rPr>
          <w:rFonts w:ascii="Arial" w:hAnsi="Arial" w:cs="Arial"/>
          <w:sz w:val="18"/>
          <w:szCs w:val="18"/>
        </w:rPr>
        <w:t xml:space="preserve"> shall be issued by insurance companies with an AM Best rating of A-VIII or better.</w:t>
      </w:r>
    </w:p>
    <w:p w14:paraId="3EDD5E6E" w14:textId="58973296" w:rsidR="00773BEC" w:rsidRPr="00773BEC" w:rsidRDefault="003F1987" w:rsidP="00773BEC">
      <w:pPr>
        <w:pStyle w:val="ListParagraph"/>
        <w:widowControl w:val="0"/>
        <w:numPr>
          <w:ilvl w:val="1"/>
          <w:numId w:val="9"/>
        </w:numPr>
        <w:autoSpaceDE w:val="0"/>
        <w:autoSpaceDN w:val="0"/>
        <w:adjustRightInd w:val="0"/>
        <w:spacing w:after="0" w:line="240" w:lineRule="auto"/>
        <w:jc w:val="both"/>
        <w:outlineLvl w:val="0"/>
        <w:rPr>
          <w:rFonts w:ascii="Arial" w:hAnsi="Arial" w:cs="Arial"/>
          <w:sz w:val="18"/>
          <w:szCs w:val="18"/>
        </w:rPr>
      </w:pPr>
      <w:r>
        <w:rPr>
          <w:rFonts w:ascii="Arial" w:hAnsi="Arial" w:cs="Arial"/>
          <w:sz w:val="18"/>
          <w:szCs w:val="18"/>
        </w:rPr>
        <w:t>Researcher</w:t>
      </w:r>
      <w:r w:rsidR="00773BEC" w:rsidRPr="00773BEC">
        <w:rPr>
          <w:rFonts w:ascii="Arial" w:hAnsi="Arial" w:cs="Arial"/>
          <w:sz w:val="18"/>
          <w:szCs w:val="18"/>
        </w:rPr>
        <w:t xml:space="preserve"> shall maintain Protected Information Liability insurance covering all loss of Data and claims based on alleged violations of privacy rights through improper use or disclosure of protected information with minimum limits of $1,000,000 each occurrence and $2,000,000 general aggregate.</w:t>
      </w:r>
    </w:p>
    <w:p w14:paraId="4D7C7D00" w14:textId="13D3321F" w:rsidR="00773BEC" w:rsidRPr="00AC0EA1" w:rsidRDefault="00773BEC" w:rsidP="00773BEC">
      <w:pPr>
        <w:pStyle w:val="ListParagraph"/>
        <w:numPr>
          <w:ilvl w:val="1"/>
          <w:numId w:val="9"/>
        </w:numPr>
        <w:spacing w:after="0" w:line="240" w:lineRule="auto"/>
        <w:rPr>
          <w:rFonts w:ascii="Arial" w:hAnsi="Arial" w:cs="Arial"/>
          <w:sz w:val="18"/>
          <w:szCs w:val="18"/>
        </w:rPr>
      </w:pPr>
      <w:r>
        <w:rPr>
          <w:rFonts w:ascii="Arial" w:hAnsi="Arial" w:cs="Arial"/>
          <w:sz w:val="18"/>
          <w:szCs w:val="18"/>
        </w:rPr>
        <w:t>USBE</w:t>
      </w:r>
      <w:r w:rsidRPr="0045030E">
        <w:rPr>
          <w:rFonts w:ascii="Arial" w:hAnsi="Arial" w:cs="Arial"/>
          <w:sz w:val="18"/>
          <w:szCs w:val="18"/>
        </w:rPr>
        <w:t xml:space="preserve"> shall be named as additional insured on all commercial general liability policies required of </w:t>
      </w:r>
      <w:r w:rsidR="003F1987">
        <w:rPr>
          <w:rFonts w:ascii="Arial" w:hAnsi="Arial" w:cs="Arial"/>
          <w:sz w:val="18"/>
          <w:szCs w:val="18"/>
        </w:rPr>
        <w:t xml:space="preserve">Researcher </w:t>
      </w:r>
      <w:r w:rsidRPr="0045030E">
        <w:rPr>
          <w:rFonts w:ascii="Arial" w:hAnsi="Arial" w:cs="Arial"/>
          <w:sz w:val="18"/>
          <w:szCs w:val="18"/>
        </w:rPr>
        <w:t xml:space="preserve">and Subcontractors. Coverage required of </w:t>
      </w:r>
      <w:r w:rsidR="003F1987">
        <w:rPr>
          <w:rFonts w:ascii="Arial" w:hAnsi="Arial" w:cs="Arial"/>
          <w:sz w:val="18"/>
          <w:szCs w:val="18"/>
        </w:rPr>
        <w:t>Researcher</w:t>
      </w:r>
      <w:r w:rsidRPr="0045030E">
        <w:rPr>
          <w:rFonts w:ascii="Arial" w:hAnsi="Arial" w:cs="Arial"/>
          <w:sz w:val="18"/>
          <w:szCs w:val="18"/>
        </w:rPr>
        <w:t xml:space="preserve"> and each Subcontractor shall be primary over any insurance or self-insurance program carried by </w:t>
      </w:r>
      <w:r w:rsidR="003F1987">
        <w:rPr>
          <w:rFonts w:ascii="Arial" w:hAnsi="Arial" w:cs="Arial"/>
          <w:sz w:val="18"/>
          <w:szCs w:val="18"/>
        </w:rPr>
        <w:t>Researcher</w:t>
      </w:r>
      <w:r w:rsidRPr="0045030E">
        <w:rPr>
          <w:rFonts w:ascii="Arial" w:hAnsi="Arial" w:cs="Arial"/>
          <w:sz w:val="18"/>
          <w:szCs w:val="18"/>
        </w:rPr>
        <w:t xml:space="preserve"> or </w:t>
      </w:r>
      <w:r>
        <w:rPr>
          <w:rFonts w:ascii="Arial" w:hAnsi="Arial" w:cs="Arial"/>
          <w:sz w:val="18"/>
          <w:szCs w:val="18"/>
        </w:rPr>
        <w:t>USBE</w:t>
      </w:r>
      <w:r w:rsidRPr="0045030E">
        <w:rPr>
          <w:rFonts w:ascii="Arial" w:hAnsi="Arial" w:cs="Arial"/>
          <w:sz w:val="18"/>
          <w:szCs w:val="18"/>
        </w:rPr>
        <w:t>.</w:t>
      </w:r>
    </w:p>
    <w:p w14:paraId="3BD43713" w14:textId="6F752A4E" w:rsidR="00773BEC" w:rsidRPr="00282CE3" w:rsidRDefault="00773BEC" w:rsidP="00773BEC">
      <w:pPr>
        <w:pStyle w:val="ListParagraph"/>
        <w:numPr>
          <w:ilvl w:val="1"/>
          <w:numId w:val="9"/>
        </w:numPr>
        <w:spacing w:after="0" w:line="240" w:lineRule="auto"/>
        <w:rPr>
          <w:rFonts w:ascii="Arial" w:hAnsi="Arial" w:cs="Arial"/>
          <w:sz w:val="18"/>
          <w:szCs w:val="18"/>
        </w:rPr>
      </w:pPr>
      <w:r w:rsidRPr="00282CE3">
        <w:rPr>
          <w:rFonts w:ascii="Arial" w:hAnsi="Arial" w:cs="Arial"/>
          <w:sz w:val="18"/>
          <w:szCs w:val="18"/>
        </w:rPr>
        <w:t>The above insurance policies shall include provisions preventing cancellation or non-renewal, except for cancellation based on non-payment of premiums, without at least 30 day</w:t>
      </w:r>
      <w:r>
        <w:rPr>
          <w:rFonts w:ascii="Arial" w:hAnsi="Arial" w:cs="Arial"/>
          <w:sz w:val="18"/>
          <w:szCs w:val="18"/>
        </w:rPr>
        <w:t xml:space="preserve">s prior notice to </w:t>
      </w:r>
      <w:r w:rsidR="003F1987">
        <w:rPr>
          <w:rFonts w:ascii="Arial" w:hAnsi="Arial" w:cs="Arial"/>
          <w:sz w:val="18"/>
          <w:szCs w:val="18"/>
        </w:rPr>
        <w:t>Researcher</w:t>
      </w:r>
      <w:r>
        <w:rPr>
          <w:rFonts w:ascii="Arial" w:hAnsi="Arial" w:cs="Arial"/>
          <w:sz w:val="18"/>
          <w:szCs w:val="18"/>
        </w:rPr>
        <w:t xml:space="preserve">. </w:t>
      </w:r>
      <w:r w:rsidRPr="00282CE3">
        <w:rPr>
          <w:rFonts w:ascii="Arial" w:hAnsi="Arial" w:cs="Arial"/>
          <w:sz w:val="18"/>
          <w:szCs w:val="18"/>
        </w:rPr>
        <w:t xml:space="preserve"> </w:t>
      </w:r>
      <w:r w:rsidR="003F1987">
        <w:rPr>
          <w:rFonts w:ascii="Arial" w:hAnsi="Arial" w:cs="Arial"/>
          <w:sz w:val="18"/>
          <w:szCs w:val="18"/>
        </w:rPr>
        <w:t>Researcher</w:t>
      </w:r>
      <w:r w:rsidRPr="00282CE3">
        <w:rPr>
          <w:rFonts w:ascii="Arial" w:hAnsi="Arial" w:cs="Arial"/>
          <w:sz w:val="18"/>
          <w:szCs w:val="18"/>
        </w:rPr>
        <w:t xml:space="preserve"> shall forward such notice to the </w:t>
      </w:r>
      <w:r>
        <w:rPr>
          <w:rFonts w:ascii="Arial" w:hAnsi="Arial" w:cs="Arial"/>
          <w:sz w:val="18"/>
          <w:szCs w:val="18"/>
        </w:rPr>
        <w:t>USBE’s c</w:t>
      </w:r>
      <w:r w:rsidRPr="00282CE3">
        <w:rPr>
          <w:rFonts w:ascii="Arial" w:hAnsi="Arial" w:cs="Arial"/>
          <w:sz w:val="18"/>
          <w:szCs w:val="18"/>
        </w:rPr>
        <w:t xml:space="preserve">ontact as listed in the </w:t>
      </w:r>
      <w:r w:rsidR="005A0AEC">
        <w:rPr>
          <w:rFonts w:ascii="Arial" w:hAnsi="Arial" w:cs="Arial"/>
          <w:sz w:val="18"/>
          <w:szCs w:val="18"/>
        </w:rPr>
        <w:t>Agreement</w:t>
      </w:r>
      <w:r w:rsidRPr="00282CE3">
        <w:rPr>
          <w:rFonts w:ascii="Arial" w:hAnsi="Arial" w:cs="Arial"/>
          <w:sz w:val="18"/>
          <w:szCs w:val="18"/>
        </w:rPr>
        <w:t xml:space="preserve"> within 7 days of </w:t>
      </w:r>
      <w:r w:rsidR="003F1987">
        <w:rPr>
          <w:rFonts w:ascii="Arial" w:hAnsi="Arial" w:cs="Arial"/>
          <w:sz w:val="18"/>
          <w:szCs w:val="18"/>
        </w:rPr>
        <w:t>Researcher</w:t>
      </w:r>
      <w:r w:rsidRPr="00282CE3">
        <w:rPr>
          <w:rFonts w:ascii="Arial" w:hAnsi="Arial" w:cs="Arial"/>
          <w:sz w:val="18"/>
          <w:szCs w:val="18"/>
        </w:rPr>
        <w:t>’s receipt of such notice.</w:t>
      </w:r>
    </w:p>
    <w:p w14:paraId="5751B815" w14:textId="610BC7E9" w:rsidR="00773BEC" w:rsidRPr="00282CE3" w:rsidRDefault="00773BEC" w:rsidP="00773BEC">
      <w:pPr>
        <w:pStyle w:val="ListParagraph"/>
        <w:numPr>
          <w:ilvl w:val="1"/>
          <w:numId w:val="9"/>
        </w:numPr>
        <w:spacing w:after="0" w:line="240" w:lineRule="auto"/>
        <w:rPr>
          <w:rFonts w:ascii="Arial" w:hAnsi="Arial" w:cs="Arial"/>
          <w:sz w:val="18"/>
          <w:szCs w:val="18"/>
        </w:rPr>
      </w:pPr>
      <w:r w:rsidRPr="00282CE3">
        <w:rPr>
          <w:rFonts w:ascii="Arial" w:hAnsi="Arial" w:cs="Arial"/>
          <w:sz w:val="18"/>
          <w:szCs w:val="18"/>
        </w:rPr>
        <w:t xml:space="preserve">All insurance policies secured or maintained by </w:t>
      </w:r>
      <w:r w:rsidR="003F1987">
        <w:rPr>
          <w:rFonts w:ascii="Arial" w:hAnsi="Arial" w:cs="Arial"/>
          <w:sz w:val="18"/>
          <w:szCs w:val="18"/>
        </w:rPr>
        <w:t>Researcher</w:t>
      </w:r>
      <w:r w:rsidRPr="00282CE3">
        <w:rPr>
          <w:rFonts w:ascii="Arial" w:hAnsi="Arial" w:cs="Arial"/>
          <w:sz w:val="18"/>
          <w:szCs w:val="18"/>
        </w:rPr>
        <w:t xml:space="preserve"> or its Subcontractors in relation to this </w:t>
      </w:r>
      <w:r w:rsidR="005A0AEC">
        <w:rPr>
          <w:rFonts w:ascii="Arial" w:hAnsi="Arial" w:cs="Arial"/>
          <w:sz w:val="18"/>
          <w:szCs w:val="18"/>
        </w:rPr>
        <w:t>Agreement</w:t>
      </w:r>
      <w:r w:rsidRPr="00282CE3">
        <w:rPr>
          <w:rFonts w:ascii="Arial" w:hAnsi="Arial" w:cs="Arial"/>
          <w:sz w:val="18"/>
          <w:szCs w:val="18"/>
        </w:rPr>
        <w:t xml:space="preserve"> shall include clauses stating that each carrier shall waive all rights of recovery under subrogation or otherwise against </w:t>
      </w:r>
      <w:r w:rsidR="003F1987">
        <w:rPr>
          <w:rFonts w:ascii="Arial" w:hAnsi="Arial" w:cs="Arial"/>
          <w:sz w:val="18"/>
          <w:szCs w:val="18"/>
        </w:rPr>
        <w:t>Researcher</w:t>
      </w:r>
      <w:r w:rsidRPr="00282CE3">
        <w:rPr>
          <w:rFonts w:ascii="Arial" w:hAnsi="Arial" w:cs="Arial"/>
          <w:sz w:val="18"/>
          <w:szCs w:val="18"/>
        </w:rPr>
        <w:t xml:space="preserve"> or </w:t>
      </w:r>
      <w:r>
        <w:rPr>
          <w:rFonts w:ascii="Arial" w:hAnsi="Arial" w:cs="Arial"/>
          <w:sz w:val="18"/>
          <w:szCs w:val="18"/>
        </w:rPr>
        <w:t>USBE</w:t>
      </w:r>
      <w:r w:rsidRPr="00282CE3">
        <w:rPr>
          <w:rFonts w:ascii="Arial" w:hAnsi="Arial" w:cs="Arial"/>
          <w:sz w:val="18"/>
          <w:szCs w:val="18"/>
        </w:rPr>
        <w:t>, its agencies, institutions, organizations, officers, agents, employees, and volunteers.</w:t>
      </w:r>
    </w:p>
    <w:p w14:paraId="750FD1D8" w14:textId="4C56B806" w:rsidR="00773BEC" w:rsidRPr="00282CE3" w:rsidRDefault="00773BEC" w:rsidP="00773BEC">
      <w:pPr>
        <w:pStyle w:val="ListParagraph"/>
        <w:numPr>
          <w:ilvl w:val="1"/>
          <w:numId w:val="9"/>
        </w:numPr>
        <w:spacing w:after="0" w:line="240" w:lineRule="auto"/>
        <w:rPr>
          <w:rFonts w:ascii="Arial" w:hAnsi="Arial" w:cs="Arial"/>
          <w:sz w:val="18"/>
          <w:szCs w:val="18"/>
        </w:rPr>
      </w:pPr>
      <w:r w:rsidRPr="00282CE3">
        <w:rPr>
          <w:rFonts w:ascii="Arial" w:hAnsi="Arial" w:cs="Arial"/>
          <w:sz w:val="18"/>
          <w:szCs w:val="18"/>
        </w:rPr>
        <w:lastRenderedPageBreak/>
        <w:t xml:space="preserve">If </w:t>
      </w:r>
      <w:r w:rsidR="003F1987">
        <w:rPr>
          <w:rFonts w:ascii="Arial" w:hAnsi="Arial" w:cs="Arial"/>
          <w:sz w:val="18"/>
          <w:szCs w:val="18"/>
        </w:rPr>
        <w:t>Researcher</w:t>
      </w:r>
      <w:r w:rsidRPr="00282CE3">
        <w:rPr>
          <w:rFonts w:ascii="Arial" w:hAnsi="Arial" w:cs="Arial"/>
          <w:sz w:val="18"/>
          <w:szCs w:val="18"/>
        </w:rPr>
        <w:t xml:space="preserve"> is a "public entity" within the meaning of the Governmental Immunity Act of Utah, U.C.A. § 63G-7-101 et. seq. (the “GIA”), </w:t>
      </w:r>
      <w:r w:rsidR="003F1987">
        <w:rPr>
          <w:rFonts w:ascii="Arial" w:hAnsi="Arial" w:cs="Arial"/>
          <w:sz w:val="18"/>
          <w:szCs w:val="18"/>
        </w:rPr>
        <w:t>Researcher</w:t>
      </w:r>
      <w:r w:rsidRPr="00282CE3">
        <w:rPr>
          <w:rFonts w:ascii="Arial" w:hAnsi="Arial" w:cs="Arial"/>
          <w:sz w:val="18"/>
          <w:szCs w:val="18"/>
        </w:rPr>
        <w:t xml:space="preserve"> shall maintain, in lieu of the liability insurance requirements stated above, </w:t>
      </w:r>
      <w:proofErr w:type="gramStart"/>
      <w:r w:rsidRPr="00282CE3">
        <w:rPr>
          <w:rFonts w:ascii="Arial" w:hAnsi="Arial" w:cs="Arial"/>
          <w:sz w:val="18"/>
          <w:szCs w:val="18"/>
        </w:rPr>
        <w:t>at all times</w:t>
      </w:r>
      <w:proofErr w:type="gramEnd"/>
      <w:r w:rsidRPr="00282CE3">
        <w:rPr>
          <w:rFonts w:ascii="Arial" w:hAnsi="Arial" w:cs="Arial"/>
          <w:sz w:val="18"/>
          <w:szCs w:val="18"/>
        </w:rPr>
        <w:t xml:space="preserve"> during the term of this </w:t>
      </w:r>
      <w:r w:rsidR="005A0AEC">
        <w:rPr>
          <w:rFonts w:ascii="Arial" w:hAnsi="Arial" w:cs="Arial"/>
          <w:sz w:val="18"/>
          <w:szCs w:val="18"/>
        </w:rPr>
        <w:t>Agreement</w:t>
      </w:r>
      <w:r w:rsidRPr="00282CE3">
        <w:rPr>
          <w:rFonts w:ascii="Arial" w:hAnsi="Arial" w:cs="Arial"/>
          <w:sz w:val="18"/>
          <w:szCs w:val="18"/>
        </w:rPr>
        <w:t xml:space="preserve"> such liability insurance, by commercial policy or self-insurance, as is necessary to meet its liabilities under the GIA. If a Subcontractor is a public entity within the meaning of the GIA, </w:t>
      </w:r>
      <w:r w:rsidR="003F1987">
        <w:rPr>
          <w:rFonts w:ascii="Arial" w:hAnsi="Arial" w:cs="Arial"/>
          <w:sz w:val="18"/>
          <w:szCs w:val="18"/>
        </w:rPr>
        <w:t>Researcher</w:t>
      </w:r>
      <w:r w:rsidRPr="00282CE3">
        <w:rPr>
          <w:rFonts w:ascii="Arial" w:hAnsi="Arial" w:cs="Arial"/>
          <w:sz w:val="18"/>
          <w:szCs w:val="18"/>
        </w:rPr>
        <w:t xml:space="preserve"> shall ensure that the Subcontractor</w:t>
      </w:r>
      <w:r>
        <w:rPr>
          <w:rFonts w:ascii="Arial" w:hAnsi="Arial" w:cs="Arial"/>
          <w:sz w:val="18"/>
          <w:szCs w:val="18"/>
        </w:rPr>
        <w:t>(s) maintain</w:t>
      </w:r>
      <w:r w:rsidRPr="00282CE3">
        <w:rPr>
          <w:rFonts w:ascii="Arial" w:hAnsi="Arial" w:cs="Arial"/>
          <w:sz w:val="18"/>
          <w:szCs w:val="18"/>
        </w:rPr>
        <w:t xml:space="preserve"> at all times during the terms of this </w:t>
      </w:r>
      <w:r w:rsidR="005A0AEC">
        <w:rPr>
          <w:rFonts w:ascii="Arial" w:hAnsi="Arial" w:cs="Arial"/>
          <w:sz w:val="18"/>
          <w:szCs w:val="18"/>
        </w:rPr>
        <w:t>Agreement</w:t>
      </w:r>
      <w:r w:rsidRPr="00282CE3">
        <w:rPr>
          <w:rFonts w:ascii="Arial" w:hAnsi="Arial" w:cs="Arial"/>
          <w:sz w:val="18"/>
          <w:szCs w:val="18"/>
        </w:rPr>
        <w:t>, in lieu of the liability insurance requirements stated above, such liability insurance, by commercial policy or self-insurance, as is necessary to meet the Subcontractor’s obligations under the GIA.</w:t>
      </w:r>
    </w:p>
    <w:p w14:paraId="7AF251F6" w14:textId="047EB51B" w:rsidR="00773BEC" w:rsidRDefault="003F1987" w:rsidP="00773BEC">
      <w:pPr>
        <w:pStyle w:val="ListParagraph"/>
        <w:numPr>
          <w:ilvl w:val="1"/>
          <w:numId w:val="9"/>
        </w:numPr>
        <w:spacing w:after="0" w:line="240" w:lineRule="auto"/>
        <w:rPr>
          <w:rFonts w:ascii="Arial" w:hAnsi="Arial" w:cs="Arial"/>
          <w:sz w:val="18"/>
          <w:szCs w:val="18"/>
        </w:rPr>
      </w:pPr>
      <w:r>
        <w:rPr>
          <w:rFonts w:ascii="Arial" w:hAnsi="Arial" w:cs="Arial"/>
          <w:sz w:val="18"/>
          <w:szCs w:val="18"/>
        </w:rPr>
        <w:t>Researcher</w:t>
      </w:r>
      <w:r w:rsidR="00773BEC" w:rsidRPr="00282CE3">
        <w:rPr>
          <w:rFonts w:ascii="Arial" w:hAnsi="Arial" w:cs="Arial"/>
          <w:sz w:val="18"/>
          <w:szCs w:val="18"/>
        </w:rPr>
        <w:t xml:space="preserve"> shall provide to </w:t>
      </w:r>
      <w:r w:rsidR="00773BEC">
        <w:rPr>
          <w:rFonts w:ascii="Arial" w:hAnsi="Arial" w:cs="Arial"/>
          <w:sz w:val="18"/>
          <w:szCs w:val="18"/>
        </w:rPr>
        <w:t>USBE</w:t>
      </w:r>
      <w:r w:rsidR="00773BEC" w:rsidRPr="00282CE3">
        <w:rPr>
          <w:rFonts w:ascii="Arial" w:hAnsi="Arial" w:cs="Arial"/>
          <w:sz w:val="18"/>
          <w:szCs w:val="18"/>
        </w:rPr>
        <w:t xml:space="preserve"> certificates evidencing </w:t>
      </w:r>
      <w:r>
        <w:rPr>
          <w:rFonts w:ascii="Arial" w:hAnsi="Arial" w:cs="Arial"/>
          <w:sz w:val="18"/>
          <w:szCs w:val="18"/>
        </w:rPr>
        <w:t>Researcher</w:t>
      </w:r>
      <w:r w:rsidR="00773BEC" w:rsidRPr="00282CE3">
        <w:rPr>
          <w:rFonts w:ascii="Arial" w:hAnsi="Arial" w:cs="Arial"/>
          <w:sz w:val="18"/>
          <w:szCs w:val="18"/>
        </w:rPr>
        <w:t xml:space="preserve">’s insurance coverage required in this </w:t>
      </w:r>
      <w:r w:rsidR="005A0AEC">
        <w:rPr>
          <w:rFonts w:ascii="Arial" w:hAnsi="Arial" w:cs="Arial"/>
          <w:sz w:val="18"/>
          <w:szCs w:val="18"/>
        </w:rPr>
        <w:t>Agreement</w:t>
      </w:r>
      <w:r w:rsidR="00773BEC" w:rsidRPr="00282CE3">
        <w:rPr>
          <w:rFonts w:ascii="Arial" w:hAnsi="Arial" w:cs="Arial"/>
          <w:sz w:val="18"/>
          <w:szCs w:val="18"/>
        </w:rPr>
        <w:t xml:space="preserve"> within 7 Business Days following the Effective Date. </w:t>
      </w:r>
      <w:r>
        <w:rPr>
          <w:rFonts w:ascii="Arial" w:hAnsi="Arial" w:cs="Arial"/>
          <w:sz w:val="18"/>
          <w:szCs w:val="18"/>
        </w:rPr>
        <w:t>Researcher</w:t>
      </w:r>
      <w:r w:rsidR="00773BEC" w:rsidRPr="00282CE3">
        <w:rPr>
          <w:rFonts w:ascii="Arial" w:hAnsi="Arial" w:cs="Arial"/>
          <w:sz w:val="18"/>
          <w:szCs w:val="18"/>
        </w:rPr>
        <w:t xml:space="preserve"> shall provide to </w:t>
      </w:r>
      <w:r w:rsidR="00773BEC">
        <w:rPr>
          <w:rFonts w:ascii="Arial" w:hAnsi="Arial" w:cs="Arial"/>
          <w:sz w:val="18"/>
          <w:szCs w:val="18"/>
        </w:rPr>
        <w:t>USBE</w:t>
      </w:r>
      <w:r w:rsidR="00773BEC" w:rsidRPr="00282CE3">
        <w:rPr>
          <w:rFonts w:ascii="Arial" w:hAnsi="Arial" w:cs="Arial"/>
          <w:sz w:val="18"/>
          <w:szCs w:val="18"/>
        </w:rPr>
        <w:t xml:space="preserve"> certificates evidencing Subcontractor insurance coverage required under this </w:t>
      </w:r>
      <w:r w:rsidR="005A0AEC">
        <w:rPr>
          <w:rFonts w:ascii="Arial" w:hAnsi="Arial" w:cs="Arial"/>
          <w:sz w:val="18"/>
          <w:szCs w:val="18"/>
        </w:rPr>
        <w:t>Agreement</w:t>
      </w:r>
      <w:r w:rsidR="00773BEC" w:rsidRPr="00282CE3">
        <w:rPr>
          <w:rFonts w:ascii="Arial" w:hAnsi="Arial" w:cs="Arial"/>
          <w:sz w:val="18"/>
          <w:szCs w:val="18"/>
        </w:rPr>
        <w:t xml:space="preserve"> within 7 Business Days following the Effective Date, except that, if </w:t>
      </w:r>
      <w:r>
        <w:rPr>
          <w:rFonts w:ascii="Arial" w:hAnsi="Arial" w:cs="Arial"/>
          <w:sz w:val="18"/>
          <w:szCs w:val="18"/>
        </w:rPr>
        <w:t>Researcher</w:t>
      </w:r>
      <w:r w:rsidR="00773BEC" w:rsidRPr="00282CE3">
        <w:rPr>
          <w:rFonts w:ascii="Arial" w:hAnsi="Arial" w:cs="Arial"/>
          <w:sz w:val="18"/>
          <w:szCs w:val="18"/>
        </w:rPr>
        <w:t xml:space="preserve">’s subcontract is not in effect as of the Effective Date, </w:t>
      </w:r>
      <w:r>
        <w:rPr>
          <w:rFonts w:ascii="Arial" w:hAnsi="Arial" w:cs="Arial"/>
          <w:sz w:val="18"/>
          <w:szCs w:val="18"/>
        </w:rPr>
        <w:t>Researcher</w:t>
      </w:r>
      <w:r w:rsidR="00773BEC" w:rsidRPr="00282CE3">
        <w:rPr>
          <w:rFonts w:ascii="Arial" w:hAnsi="Arial" w:cs="Arial"/>
          <w:sz w:val="18"/>
          <w:szCs w:val="18"/>
        </w:rPr>
        <w:t xml:space="preserve"> shall provide to</w:t>
      </w:r>
      <w:r w:rsidR="00773BEC" w:rsidRPr="0045030E">
        <w:rPr>
          <w:rFonts w:ascii="Arial" w:hAnsi="Arial" w:cs="Arial"/>
          <w:sz w:val="18"/>
          <w:szCs w:val="18"/>
        </w:rPr>
        <w:t xml:space="preserve"> </w:t>
      </w:r>
      <w:r w:rsidR="00773BEC">
        <w:rPr>
          <w:rFonts w:ascii="Arial" w:hAnsi="Arial" w:cs="Arial"/>
          <w:sz w:val="18"/>
          <w:szCs w:val="18"/>
        </w:rPr>
        <w:t>USBE</w:t>
      </w:r>
      <w:r w:rsidR="00773BEC" w:rsidRPr="00282CE3">
        <w:rPr>
          <w:rFonts w:ascii="Arial" w:hAnsi="Arial" w:cs="Arial"/>
          <w:sz w:val="18"/>
          <w:szCs w:val="18"/>
        </w:rPr>
        <w:t xml:space="preserve"> certificates showing Subcontractor insurance coverage required under this Agreement within 7 Business Days following </w:t>
      </w:r>
      <w:r>
        <w:rPr>
          <w:rFonts w:ascii="Arial" w:hAnsi="Arial" w:cs="Arial"/>
          <w:sz w:val="18"/>
          <w:szCs w:val="18"/>
        </w:rPr>
        <w:t>Researcher</w:t>
      </w:r>
      <w:r w:rsidR="00773BEC" w:rsidRPr="00282CE3">
        <w:rPr>
          <w:rFonts w:ascii="Arial" w:hAnsi="Arial" w:cs="Arial"/>
          <w:sz w:val="18"/>
          <w:szCs w:val="18"/>
        </w:rPr>
        <w:t xml:space="preserve">’s execution of the subcontract. No later than 15 days before the expiration date of </w:t>
      </w:r>
      <w:r>
        <w:rPr>
          <w:rFonts w:ascii="Arial" w:hAnsi="Arial" w:cs="Arial"/>
          <w:sz w:val="18"/>
          <w:szCs w:val="18"/>
        </w:rPr>
        <w:t>Researcher</w:t>
      </w:r>
      <w:r w:rsidR="00773BEC" w:rsidRPr="00282CE3">
        <w:rPr>
          <w:rFonts w:ascii="Arial" w:hAnsi="Arial" w:cs="Arial"/>
          <w:sz w:val="18"/>
          <w:szCs w:val="18"/>
        </w:rPr>
        <w:t xml:space="preserve">’s or any Subcontractor’s coverage, </w:t>
      </w:r>
      <w:r>
        <w:rPr>
          <w:rFonts w:ascii="Arial" w:hAnsi="Arial" w:cs="Arial"/>
          <w:sz w:val="18"/>
          <w:szCs w:val="18"/>
        </w:rPr>
        <w:t>Researcher</w:t>
      </w:r>
      <w:r w:rsidR="00773BEC" w:rsidRPr="00282CE3">
        <w:rPr>
          <w:rFonts w:ascii="Arial" w:hAnsi="Arial" w:cs="Arial"/>
          <w:sz w:val="18"/>
          <w:szCs w:val="18"/>
        </w:rPr>
        <w:t xml:space="preserve"> shall deliver to </w:t>
      </w:r>
      <w:r w:rsidR="00773BEC">
        <w:rPr>
          <w:rFonts w:ascii="Arial" w:hAnsi="Arial" w:cs="Arial"/>
          <w:sz w:val="18"/>
          <w:szCs w:val="18"/>
        </w:rPr>
        <w:t>USBE</w:t>
      </w:r>
      <w:r w:rsidR="00773BEC" w:rsidRPr="00282CE3">
        <w:rPr>
          <w:rFonts w:ascii="Arial" w:hAnsi="Arial" w:cs="Arial"/>
          <w:sz w:val="18"/>
          <w:szCs w:val="18"/>
        </w:rPr>
        <w:t xml:space="preserve"> certificates of insurance evidencing renewals of coverage. At any other time during the term of this </w:t>
      </w:r>
      <w:r w:rsidR="005A0AEC">
        <w:rPr>
          <w:rFonts w:ascii="Arial" w:hAnsi="Arial" w:cs="Arial"/>
          <w:sz w:val="18"/>
          <w:szCs w:val="18"/>
        </w:rPr>
        <w:t>Agreement</w:t>
      </w:r>
      <w:r w:rsidR="00773BEC" w:rsidRPr="00282CE3">
        <w:rPr>
          <w:rFonts w:ascii="Arial" w:hAnsi="Arial" w:cs="Arial"/>
          <w:sz w:val="18"/>
          <w:szCs w:val="18"/>
        </w:rPr>
        <w:t xml:space="preserve">, upon request by </w:t>
      </w:r>
      <w:r w:rsidR="00773BEC">
        <w:rPr>
          <w:rFonts w:ascii="Arial" w:hAnsi="Arial" w:cs="Arial"/>
          <w:sz w:val="18"/>
          <w:szCs w:val="18"/>
        </w:rPr>
        <w:t>USBE</w:t>
      </w:r>
      <w:r w:rsidR="00773BEC" w:rsidRPr="00282CE3">
        <w:rPr>
          <w:rFonts w:ascii="Arial" w:hAnsi="Arial" w:cs="Arial"/>
          <w:sz w:val="18"/>
          <w:szCs w:val="18"/>
        </w:rPr>
        <w:t xml:space="preserve">, </w:t>
      </w:r>
      <w:r>
        <w:rPr>
          <w:rFonts w:ascii="Arial" w:hAnsi="Arial" w:cs="Arial"/>
          <w:sz w:val="18"/>
          <w:szCs w:val="18"/>
        </w:rPr>
        <w:t>Researcher</w:t>
      </w:r>
      <w:r w:rsidR="00773BEC" w:rsidRPr="00282CE3">
        <w:rPr>
          <w:rFonts w:ascii="Arial" w:hAnsi="Arial" w:cs="Arial"/>
          <w:sz w:val="18"/>
          <w:szCs w:val="18"/>
        </w:rPr>
        <w:t xml:space="preserve"> shall, within 7 Business Days following the request by </w:t>
      </w:r>
      <w:r w:rsidR="00773BEC">
        <w:rPr>
          <w:rFonts w:ascii="Arial" w:hAnsi="Arial" w:cs="Arial"/>
          <w:sz w:val="18"/>
          <w:szCs w:val="18"/>
        </w:rPr>
        <w:t>USBE</w:t>
      </w:r>
      <w:r w:rsidR="00773BEC" w:rsidRPr="00282CE3">
        <w:rPr>
          <w:rFonts w:ascii="Arial" w:hAnsi="Arial" w:cs="Arial"/>
          <w:sz w:val="18"/>
          <w:szCs w:val="18"/>
        </w:rPr>
        <w:t xml:space="preserve">, supply to </w:t>
      </w:r>
      <w:r w:rsidR="00773BEC">
        <w:rPr>
          <w:rFonts w:ascii="Arial" w:hAnsi="Arial" w:cs="Arial"/>
          <w:sz w:val="18"/>
          <w:szCs w:val="18"/>
        </w:rPr>
        <w:t>USBE</w:t>
      </w:r>
      <w:r w:rsidR="00773BEC" w:rsidRPr="00282CE3">
        <w:rPr>
          <w:rFonts w:ascii="Arial" w:hAnsi="Arial" w:cs="Arial"/>
          <w:sz w:val="18"/>
          <w:szCs w:val="18"/>
        </w:rPr>
        <w:t xml:space="preserve"> evidence satisfactory to </w:t>
      </w:r>
      <w:r w:rsidR="00773BEC">
        <w:rPr>
          <w:rFonts w:ascii="Arial" w:hAnsi="Arial" w:cs="Arial"/>
          <w:sz w:val="18"/>
          <w:szCs w:val="18"/>
        </w:rPr>
        <w:t>USBE</w:t>
      </w:r>
      <w:r w:rsidR="00773BEC" w:rsidRPr="00282CE3">
        <w:rPr>
          <w:rFonts w:ascii="Arial" w:hAnsi="Arial" w:cs="Arial"/>
          <w:sz w:val="18"/>
          <w:szCs w:val="18"/>
        </w:rPr>
        <w:t xml:space="preserve"> of complian</w:t>
      </w:r>
      <w:r w:rsidR="0052443E">
        <w:rPr>
          <w:rFonts w:ascii="Arial" w:hAnsi="Arial" w:cs="Arial"/>
          <w:sz w:val="18"/>
          <w:szCs w:val="18"/>
        </w:rPr>
        <w:t>ce with the provisions of this s</w:t>
      </w:r>
      <w:r w:rsidR="00773BEC" w:rsidRPr="00282CE3">
        <w:rPr>
          <w:rFonts w:ascii="Arial" w:hAnsi="Arial" w:cs="Arial"/>
          <w:sz w:val="18"/>
          <w:szCs w:val="18"/>
        </w:rPr>
        <w:t>ection.</w:t>
      </w:r>
    </w:p>
    <w:p w14:paraId="3D3F4C5E" w14:textId="6BA93049" w:rsidR="00773BEC" w:rsidRPr="007336E9" w:rsidRDefault="00773BEC" w:rsidP="00773BEC">
      <w:pPr>
        <w:pStyle w:val="ListParagraph"/>
        <w:numPr>
          <w:ilvl w:val="1"/>
          <w:numId w:val="9"/>
        </w:numPr>
        <w:spacing w:after="0" w:line="240" w:lineRule="auto"/>
        <w:rPr>
          <w:rFonts w:ascii="Arial" w:hAnsi="Arial" w:cs="Arial"/>
          <w:sz w:val="18"/>
          <w:szCs w:val="18"/>
        </w:rPr>
      </w:pPr>
      <w:r w:rsidRPr="007336E9">
        <w:rPr>
          <w:rFonts w:ascii="Arial" w:hAnsi="Arial" w:cs="Arial"/>
          <w:sz w:val="18"/>
          <w:szCs w:val="18"/>
        </w:rPr>
        <w:t xml:space="preserve">The State reserves the right to require higher or lower insurance limits where warranted. Failure to provide proof of insurance as required will be deemed a material breach of this Contract. </w:t>
      </w:r>
      <w:r w:rsidR="003F1987">
        <w:rPr>
          <w:rFonts w:ascii="Arial" w:hAnsi="Arial" w:cs="Arial"/>
          <w:sz w:val="18"/>
          <w:szCs w:val="18"/>
        </w:rPr>
        <w:t>Researcher</w:t>
      </w:r>
      <w:r w:rsidRPr="007336E9">
        <w:rPr>
          <w:rFonts w:ascii="Arial" w:hAnsi="Arial" w:cs="Arial"/>
          <w:sz w:val="18"/>
          <w:szCs w:val="18"/>
        </w:rPr>
        <w:t xml:space="preserve">’s failure to maintain this insurance requirement for the term of this </w:t>
      </w:r>
      <w:r w:rsidR="005A0AEC">
        <w:rPr>
          <w:rFonts w:ascii="Arial" w:hAnsi="Arial" w:cs="Arial"/>
          <w:sz w:val="18"/>
          <w:szCs w:val="18"/>
        </w:rPr>
        <w:t>Agreement</w:t>
      </w:r>
      <w:r w:rsidRPr="007336E9">
        <w:rPr>
          <w:rFonts w:ascii="Arial" w:hAnsi="Arial" w:cs="Arial"/>
          <w:sz w:val="18"/>
          <w:szCs w:val="18"/>
        </w:rPr>
        <w:t xml:space="preserve"> will be grounds for immediate termination of this </w:t>
      </w:r>
      <w:r w:rsidR="005A0AEC">
        <w:rPr>
          <w:rFonts w:ascii="Arial" w:hAnsi="Arial" w:cs="Arial"/>
          <w:sz w:val="18"/>
          <w:szCs w:val="18"/>
        </w:rPr>
        <w:t>Agreement</w:t>
      </w:r>
      <w:r w:rsidRPr="007336E9">
        <w:rPr>
          <w:rFonts w:ascii="Arial" w:hAnsi="Arial" w:cs="Arial"/>
          <w:sz w:val="18"/>
          <w:szCs w:val="18"/>
        </w:rPr>
        <w:t>.</w:t>
      </w:r>
    </w:p>
    <w:p w14:paraId="28300C95" w14:textId="11B8208E"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WORK ON STATE OF UTAH OR ELIGIBLE USER PREMISES</w:t>
      </w:r>
      <w:r w:rsidRPr="00E9431A">
        <w:rPr>
          <w:rFonts w:ascii="Arial" w:eastAsia="Times New Roman" w:hAnsi="Arial" w:cs="Arial"/>
          <w:sz w:val="18"/>
          <w:szCs w:val="18"/>
        </w:rPr>
        <w:t xml:space="preserve">: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shall ensure that personnel working on State of Utah premises shall: (</w:t>
      </w:r>
      <w:proofErr w:type="spellStart"/>
      <w:r w:rsidRPr="00E9431A">
        <w:rPr>
          <w:rFonts w:ascii="Arial" w:eastAsia="Times New Roman" w:hAnsi="Arial" w:cs="Arial"/>
          <w:sz w:val="18"/>
          <w:szCs w:val="18"/>
        </w:rPr>
        <w:t>i</w:t>
      </w:r>
      <w:proofErr w:type="spellEnd"/>
      <w:r w:rsidRPr="00E9431A">
        <w:rPr>
          <w:rFonts w:ascii="Arial" w:eastAsia="Times New Roman" w:hAnsi="Arial" w:cs="Arial"/>
          <w:sz w:val="18"/>
          <w:szCs w:val="18"/>
        </w:rPr>
        <w:t>) abide by all of the rules, regulations, and policies of the premises; (ii) remain in authorized areas; (iii) follow all instructions; and (iv) be subject to a background check, prior to entering the premises. The State of Utah or Eligible User may remove any individual for a violation hereunder.</w:t>
      </w:r>
    </w:p>
    <w:p w14:paraId="293A0C68" w14:textId="5179A1F9"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WAIVER:</w:t>
      </w:r>
      <w:r w:rsidRPr="00E9431A">
        <w:rPr>
          <w:rFonts w:ascii="Arial" w:eastAsia="Times New Roman" w:hAnsi="Arial" w:cs="Arial"/>
          <w:sz w:val="18"/>
          <w:szCs w:val="18"/>
        </w:rPr>
        <w:t xml:space="preserve"> A waiver of any right, power, or privilege shall not be construed as a waiver of any subsequent right, power, or privilege.</w:t>
      </w:r>
    </w:p>
    <w:p w14:paraId="32FABE6F" w14:textId="56B5E816"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SUSPENSION OF WORK:</w:t>
      </w:r>
      <w:r w:rsidRPr="00E9431A">
        <w:rPr>
          <w:rFonts w:ascii="Arial" w:eastAsia="Times New Roman" w:hAnsi="Arial" w:cs="Arial"/>
          <w:sz w:val="18"/>
          <w:szCs w:val="18"/>
        </w:rPr>
        <w:t xml:space="preserve"> Should circumstances arise which would cause the State Entity to suspend </w:t>
      </w:r>
      <w:r w:rsidR="003104AD">
        <w:rPr>
          <w:rFonts w:ascii="Arial" w:eastAsia="Times New Roman" w:hAnsi="Arial" w:cs="Arial"/>
          <w:sz w:val="18"/>
          <w:szCs w:val="18"/>
        </w:rPr>
        <w:t>Researcher</w:t>
      </w:r>
      <w:r w:rsidR="003104AD" w:rsidRPr="00E9431A">
        <w:rPr>
          <w:rFonts w:ascii="Arial" w:eastAsia="Times New Roman" w:hAnsi="Arial" w:cs="Arial"/>
          <w:sz w:val="18"/>
          <w:szCs w:val="18"/>
        </w:rPr>
        <w:t xml:space="preserve"> </w:t>
      </w:r>
      <w:r w:rsidRPr="00E9431A">
        <w:rPr>
          <w:rFonts w:ascii="Arial" w:eastAsia="Times New Roman" w:hAnsi="Arial" w:cs="Arial"/>
          <w:sz w:val="18"/>
          <w:szCs w:val="18"/>
        </w:rPr>
        <w:t>s resp</w:t>
      </w:r>
      <w:r w:rsidR="002045B1">
        <w:rPr>
          <w:rFonts w:ascii="Arial" w:eastAsia="Times New Roman" w:hAnsi="Arial" w:cs="Arial"/>
          <w:sz w:val="18"/>
          <w:szCs w:val="18"/>
        </w:rPr>
        <w:t>onsibilities under this Agreement</w:t>
      </w:r>
      <w:r w:rsidRPr="00E9431A">
        <w:rPr>
          <w:rFonts w:ascii="Arial" w:eastAsia="Times New Roman" w:hAnsi="Arial" w:cs="Arial"/>
          <w:sz w:val="18"/>
          <w:szCs w:val="18"/>
        </w:rPr>
        <w:t>,</w:t>
      </w:r>
      <w:r w:rsidR="002045B1">
        <w:rPr>
          <w:rFonts w:ascii="Arial" w:eastAsia="Times New Roman" w:hAnsi="Arial" w:cs="Arial"/>
          <w:sz w:val="18"/>
          <w:szCs w:val="18"/>
        </w:rPr>
        <w:t xml:space="preserve"> but not terminate this Agreement</w:t>
      </w:r>
      <w:r w:rsidRPr="00E9431A">
        <w:rPr>
          <w:rFonts w:ascii="Arial" w:eastAsia="Times New Roman" w:hAnsi="Arial" w:cs="Arial"/>
          <w:sz w:val="18"/>
          <w:szCs w:val="18"/>
        </w:rPr>
        <w:t xml:space="preserve">, this will be done by formal written notice pursuant to the terms of this </w:t>
      </w:r>
      <w:r w:rsidR="003104AD">
        <w:rPr>
          <w:rFonts w:ascii="Arial" w:eastAsia="Times New Roman" w:hAnsi="Arial" w:cs="Arial"/>
          <w:sz w:val="18"/>
          <w:szCs w:val="18"/>
        </w:rPr>
        <w:t>Agreement</w:t>
      </w:r>
      <w:r w:rsidRPr="00E9431A">
        <w:rPr>
          <w:rFonts w:ascii="Arial" w:eastAsia="Times New Roman" w:hAnsi="Arial" w:cs="Arial"/>
          <w:sz w:val="18"/>
          <w:szCs w:val="18"/>
        </w:rPr>
        <w:t xml:space="preserve">.  </w:t>
      </w:r>
      <w:r w:rsidR="002045B1">
        <w:rPr>
          <w:rFonts w:ascii="Arial" w:eastAsia="Times New Roman" w:hAnsi="Arial" w:cs="Arial"/>
          <w:sz w:val="18"/>
          <w:szCs w:val="18"/>
        </w:rPr>
        <w:t>Researcher’</w:t>
      </w:r>
      <w:r w:rsidRPr="00E9431A">
        <w:rPr>
          <w:rFonts w:ascii="Arial" w:eastAsia="Times New Roman" w:hAnsi="Arial" w:cs="Arial"/>
          <w:sz w:val="18"/>
          <w:szCs w:val="18"/>
        </w:rPr>
        <w:t>s responsibilities may be reinstated upon advance formal written notice from the State Entity.</w:t>
      </w:r>
    </w:p>
    <w:p w14:paraId="58687B32" w14:textId="12B48439"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CHANGES IN SCOPE</w:t>
      </w:r>
      <w:r w:rsidRPr="00E9431A">
        <w:rPr>
          <w:rFonts w:ascii="Arial" w:eastAsia="Times New Roman" w:hAnsi="Arial" w:cs="Arial"/>
          <w:sz w:val="18"/>
          <w:szCs w:val="18"/>
        </w:rPr>
        <w:t xml:space="preserve">: Any changes in the scope of the services to </w:t>
      </w:r>
      <w:r w:rsidR="003104AD">
        <w:rPr>
          <w:rFonts w:ascii="Arial" w:eastAsia="Times New Roman" w:hAnsi="Arial" w:cs="Arial"/>
          <w:sz w:val="18"/>
          <w:szCs w:val="18"/>
        </w:rPr>
        <w:t>be performed under this Agreement</w:t>
      </w:r>
      <w:r w:rsidRPr="00E9431A">
        <w:rPr>
          <w:rFonts w:ascii="Arial" w:eastAsia="Times New Roman" w:hAnsi="Arial" w:cs="Arial"/>
          <w:sz w:val="18"/>
          <w:szCs w:val="18"/>
        </w:rPr>
        <w:t xml:space="preserve"> shall be in the form of a wr</w:t>
      </w:r>
      <w:r w:rsidR="003104AD">
        <w:rPr>
          <w:rFonts w:ascii="Arial" w:eastAsia="Times New Roman" w:hAnsi="Arial" w:cs="Arial"/>
          <w:sz w:val="18"/>
          <w:szCs w:val="18"/>
        </w:rPr>
        <w:t>itten amendment to this Agreement</w:t>
      </w:r>
      <w:r w:rsidRPr="00E9431A">
        <w:rPr>
          <w:rFonts w:ascii="Arial" w:eastAsia="Times New Roman" w:hAnsi="Arial" w:cs="Arial"/>
          <w:sz w:val="18"/>
          <w:szCs w:val="18"/>
        </w:rPr>
        <w:t xml:space="preserve">, mutually agreed to and signed by both </w:t>
      </w:r>
      <w:r w:rsidR="001D4CF2">
        <w:rPr>
          <w:rFonts w:ascii="Arial" w:eastAsia="Times New Roman" w:hAnsi="Arial" w:cs="Arial"/>
          <w:sz w:val="18"/>
          <w:szCs w:val="18"/>
        </w:rPr>
        <w:t>P</w:t>
      </w:r>
      <w:r w:rsidRPr="00E9431A">
        <w:rPr>
          <w:rFonts w:ascii="Arial" w:eastAsia="Times New Roman" w:hAnsi="Arial" w:cs="Arial"/>
          <w:sz w:val="18"/>
          <w:szCs w:val="18"/>
        </w:rPr>
        <w:t>arties, specifying any such changes, fee adjustments, any adjustment in time of performance, or any other significant factors arising from the changes in the scope of services.</w:t>
      </w:r>
    </w:p>
    <w:p w14:paraId="3BD73BAC" w14:textId="31C552E9"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sz w:val="18"/>
          <w:szCs w:val="18"/>
        </w:rPr>
        <w:t>DISPUTE RESOLUTION:</w:t>
      </w:r>
      <w:r w:rsidR="001D4CF2">
        <w:rPr>
          <w:rFonts w:ascii="Arial" w:eastAsia="Times New Roman" w:hAnsi="Arial" w:cs="Arial"/>
          <w:sz w:val="18"/>
          <w:szCs w:val="18"/>
        </w:rPr>
        <w:t xml:space="preserve"> Prior to either P</w:t>
      </w:r>
      <w:r w:rsidRPr="00E9431A">
        <w:rPr>
          <w:rFonts w:ascii="Arial" w:eastAsia="Times New Roman" w:hAnsi="Arial" w:cs="Arial"/>
          <w:sz w:val="18"/>
          <w:szCs w:val="18"/>
        </w:rPr>
        <w:t xml:space="preserve">arty filing a judicial proceeding, the </w:t>
      </w:r>
      <w:r w:rsidR="00426B74">
        <w:rPr>
          <w:rFonts w:ascii="Arial" w:eastAsia="Times New Roman" w:hAnsi="Arial" w:cs="Arial"/>
          <w:sz w:val="18"/>
          <w:szCs w:val="18"/>
        </w:rPr>
        <w:t>P</w:t>
      </w:r>
      <w:r w:rsidRPr="00E9431A">
        <w:rPr>
          <w:rFonts w:ascii="Arial" w:eastAsia="Times New Roman" w:hAnsi="Arial" w:cs="Arial"/>
          <w:sz w:val="18"/>
          <w:szCs w:val="18"/>
        </w:rPr>
        <w:t xml:space="preserve">arties agree to participate in the mediation of any dispute. The State Entity, after consultation with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may appoint an expert or panel of experts to assist in the resolution of a dispute. If the State Entity appoints such an expert or panel, State Entity and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agree to cooperate in good faith in providing information and documents to the expert or panel </w:t>
      </w:r>
      <w:proofErr w:type="gramStart"/>
      <w:r w:rsidRPr="00E9431A">
        <w:rPr>
          <w:rFonts w:ascii="Arial" w:eastAsia="Times New Roman" w:hAnsi="Arial" w:cs="Arial"/>
          <w:sz w:val="18"/>
          <w:szCs w:val="18"/>
        </w:rPr>
        <w:t>in an effort to</w:t>
      </w:r>
      <w:proofErr w:type="gramEnd"/>
      <w:r w:rsidRPr="00E9431A">
        <w:rPr>
          <w:rFonts w:ascii="Arial" w:eastAsia="Times New Roman" w:hAnsi="Arial" w:cs="Arial"/>
          <w:sz w:val="18"/>
          <w:szCs w:val="18"/>
        </w:rPr>
        <w:t xml:space="preserve"> resolve the dispute.</w:t>
      </w:r>
    </w:p>
    <w:p w14:paraId="4B18FF97" w14:textId="431AEFA2" w:rsidR="00E9431A" w:rsidRPr="00E9431A" w:rsidRDefault="00E9431A" w:rsidP="00E9431A">
      <w:pPr>
        <w:pStyle w:val="ListParagraph"/>
        <w:numPr>
          <w:ilvl w:val="0"/>
          <w:numId w:val="9"/>
        </w:numPr>
        <w:spacing w:before="80" w:after="0" w:line="240" w:lineRule="auto"/>
        <w:jc w:val="both"/>
        <w:rPr>
          <w:rFonts w:ascii="Arial" w:eastAsia="Times New Roman" w:hAnsi="Arial" w:cs="Arial"/>
          <w:sz w:val="18"/>
          <w:szCs w:val="18"/>
        </w:rPr>
      </w:pPr>
      <w:r w:rsidRPr="00E9431A">
        <w:rPr>
          <w:rFonts w:ascii="Arial" w:eastAsia="Times New Roman" w:hAnsi="Arial" w:cs="Arial"/>
          <w:b/>
          <w:bCs/>
          <w:sz w:val="18"/>
          <w:szCs w:val="18"/>
        </w:rPr>
        <w:t>ORDER OF PRECEDENCE:</w:t>
      </w:r>
      <w:r w:rsidRPr="00E9431A">
        <w:rPr>
          <w:rFonts w:ascii="Arial" w:eastAsia="Times New Roman" w:hAnsi="Arial" w:cs="Arial"/>
          <w:sz w:val="18"/>
          <w:szCs w:val="18"/>
        </w:rPr>
        <w:t xml:space="preserve"> In the event of any conflict in the terms and conditions in this </w:t>
      </w:r>
      <w:r w:rsidR="00426B74">
        <w:rPr>
          <w:rFonts w:ascii="Arial" w:eastAsia="Times New Roman" w:hAnsi="Arial" w:cs="Arial"/>
          <w:sz w:val="18"/>
          <w:szCs w:val="18"/>
        </w:rPr>
        <w:t>Agreement</w:t>
      </w:r>
      <w:r w:rsidRPr="00E9431A">
        <w:rPr>
          <w:rFonts w:ascii="Arial" w:eastAsia="Times New Roman" w:hAnsi="Arial" w:cs="Arial"/>
          <w:sz w:val="18"/>
          <w:szCs w:val="18"/>
        </w:rPr>
        <w:t>, the order of precedence shall be: (</w:t>
      </w:r>
      <w:proofErr w:type="spellStart"/>
      <w:r w:rsidRPr="00E9431A">
        <w:rPr>
          <w:rFonts w:ascii="Arial" w:eastAsia="Times New Roman" w:hAnsi="Arial" w:cs="Arial"/>
          <w:sz w:val="18"/>
          <w:szCs w:val="18"/>
        </w:rPr>
        <w:t>i</w:t>
      </w:r>
      <w:proofErr w:type="spellEnd"/>
      <w:r w:rsidRPr="00E9431A">
        <w:rPr>
          <w:rFonts w:ascii="Arial" w:eastAsia="Times New Roman" w:hAnsi="Arial" w:cs="Arial"/>
          <w:sz w:val="18"/>
          <w:szCs w:val="18"/>
        </w:rPr>
        <w:t>) this Attachment A; (ii)</w:t>
      </w:r>
      <w:r w:rsidR="00F346FF">
        <w:rPr>
          <w:rFonts w:ascii="Arial" w:eastAsia="Times New Roman" w:hAnsi="Arial" w:cs="Arial"/>
          <w:sz w:val="18"/>
          <w:szCs w:val="18"/>
        </w:rPr>
        <w:t xml:space="preserve"> Attachment B; (iii)</w:t>
      </w:r>
      <w:r w:rsidRPr="00E9431A">
        <w:rPr>
          <w:rFonts w:ascii="Arial" w:eastAsia="Times New Roman" w:hAnsi="Arial" w:cs="Arial"/>
          <w:sz w:val="18"/>
          <w:szCs w:val="18"/>
        </w:rPr>
        <w:t xml:space="preserve"> </w:t>
      </w:r>
      <w:r w:rsidR="002045B1">
        <w:rPr>
          <w:rFonts w:ascii="Arial" w:eastAsia="Times New Roman" w:hAnsi="Arial" w:cs="Arial"/>
          <w:sz w:val="18"/>
          <w:szCs w:val="18"/>
        </w:rPr>
        <w:t>Agreement</w:t>
      </w:r>
      <w:r w:rsidRPr="00E9431A">
        <w:rPr>
          <w:rFonts w:ascii="Arial" w:eastAsia="Times New Roman" w:hAnsi="Arial" w:cs="Arial"/>
          <w:sz w:val="18"/>
          <w:szCs w:val="18"/>
        </w:rPr>
        <w:t xml:space="preserve"> Signature Page(s);</w:t>
      </w:r>
      <w:r w:rsidR="00F346FF">
        <w:rPr>
          <w:rFonts w:ascii="Arial" w:eastAsia="Times New Roman" w:hAnsi="Arial" w:cs="Arial"/>
          <w:sz w:val="18"/>
          <w:szCs w:val="18"/>
        </w:rPr>
        <w:t xml:space="preserve"> (iv</w:t>
      </w:r>
      <w:r w:rsidRPr="00E9431A">
        <w:rPr>
          <w:rFonts w:ascii="Arial" w:eastAsia="Times New Roman" w:hAnsi="Arial" w:cs="Arial"/>
          <w:sz w:val="18"/>
          <w:szCs w:val="18"/>
        </w:rPr>
        <w:t>) the State of Utah’s additional terms and conditions</w:t>
      </w:r>
      <w:r w:rsidR="00F346FF">
        <w:rPr>
          <w:rFonts w:ascii="Arial" w:eastAsia="Times New Roman" w:hAnsi="Arial" w:cs="Arial"/>
          <w:sz w:val="18"/>
          <w:szCs w:val="18"/>
        </w:rPr>
        <w:t>, if any; (</w:t>
      </w:r>
      <w:r w:rsidRPr="00E9431A">
        <w:rPr>
          <w:rFonts w:ascii="Arial" w:eastAsia="Times New Roman" w:hAnsi="Arial" w:cs="Arial"/>
          <w:sz w:val="18"/>
          <w:szCs w:val="18"/>
        </w:rPr>
        <w:t xml:space="preserve">v) any other attachment listed on the </w:t>
      </w:r>
      <w:r w:rsidR="002045B1">
        <w:rPr>
          <w:rFonts w:ascii="Arial" w:eastAsia="Times New Roman" w:hAnsi="Arial" w:cs="Arial"/>
          <w:sz w:val="18"/>
          <w:szCs w:val="18"/>
        </w:rPr>
        <w:t xml:space="preserve">Agreement </w:t>
      </w:r>
      <w:r w:rsidRPr="00E9431A">
        <w:rPr>
          <w:rFonts w:ascii="Arial" w:eastAsia="Times New Roman" w:hAnsi="Arial" w:cs="Arial"/>
          <w:sz w:val="18"/>
          <w:szCs w:val="18"/>
        </w:rPr>
        <w:t>Signature Page(s); and (</w:t>
      </w:r>
      <w:r w:rsidR="00F346FF">
        <w:rPr>
          <w:rFonts w:ascii="Arial" w:eastAsia="Times New Roman" w:hAnsi="Arial" w:cs="Arial"/>
          <w:sz w:val="18"/>
          <w:szCs w:val="18"/>
        </w:rPr>
        <w:t>vi</w:t>
      </w:r>
      <w:r w:rsidRPr="00E9431A">
        <w:rPr>
          <w:rFonts w:ascii="Arial" w:eastAsia="Times New Roman" w:hAnsi="Arial" w:cs="Arial"/>
          <w:sz w:val="18"/>
          <w:szCs w:val="18"/>
        </w:rPr>
        <w:t xml:space="preserve">) </w:t>
      </w:r>
      <w:r w:rsidR="002045B1">
        <w:rPr>
          <w:rFonts w:ascii="Arial" w:eastAsia="Times New Roman" w:hAnsi="Arial" w:cs="Arial"/>
          <w:sz w:val="18"/>
          <w:szCs w:val="18"/>
        </w:rPr>
        <w:t>Researcher</w:t>
      </w:r>
      <w:r w:rsidRPr="00E9431A">
        <w:rPr>
          <w:rFonts w:ascii="Arial" w:eastAsia="Times New Roman" w:hAnsi="Arial" w:cs="Arial"/>
          <w:sz w:val="18"/>
          <w:szCs w:val="18"/>
        </w:rPr>
        <w:t>’s terms and conditions th</w:t>
      </w:r>
      <w:r w:rsidR="00426B74">
        <w:rPr>
          <w:rFonts w:ascii="Arial" w:eastAsia="Times New Roman" w:hAnsi="Arial" w:cs="Arial"/>
          <w:sz w:val="18"/>
          <w:szCs w:val="18"/>
        </w:rPr>
        <w:t>at are attached to this Agreement</w:t>
      </w:r>
      <w:r w:rsidRPr="00E9431A">
        <w:rPr>
          <w:rFonts w:ascii="Arial" w:eastAsia="Times New Roman" w:hAnsi="Arial" w:cs="Arial"/>
          <w:sz w:val="18"/>
          <w:szCs w:val="18"/>
        </w:rPr>
        <w:t xml:space="preserve">, if any. Any provision attempting to limit the liability of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or limit the rights of the State Entity or the State of Utah must be in writing and attached to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or it is rendered null and void.</w:t>
      </w:r>
    </w:p>
    <w:p w14:paraId="19120FFC" w14:textId="73E47242" w:rsidR="00E9431A" w:rsidRPr="00426B74" w:rsidRDefault="00E9431A" w:rsidP="00426B74">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sz w:val="18"/>
          <w:szCs w:val="18"/>
        </w:rPr>
      </w:pPr>
      <w:r w:rsidRPr="00E9431A">
        <w:rPr>
          <w:rFonts w:ascii="Arial" w:eastAsia="Times New Roman" w:hAnsi="Arial" w:cs="Arial"/>
          <w:b/>
          <w:sz w:val="18"/>
          <w:szCs w:val="18"/>
        </w:rPr>
        <w:t>SURVIVAL OF TERMS:</w:t>
      </w:r>
      <w:r w:rsidRPr="00E9431A">
        <w:rPr>
          <w:rFonts w:ascii="Arial" w:eastAsia="Times New Roman" w:hAnsi="Arial" w:cs="Arial"/>
          <w:sz w:val="18"/>
          <w:szCs w:val="18"/>
        </w:rPr>
        <w:t xml:space="preserve"> </w:t>
      </w:r>
      <w:r w:rsidR="00426B74" w:rsidRPr="00E9431A">
        <w:rPr>
          <w:rFonts w:ascii="Arial" w:eastAsia="Times New Roman" w:hAnsi="Arial" w:cs="Arial"/>
          <w:sz w:val="18"/>
          <w:szCs w:val="18"/>
        </w:rPr>
        <w:t>Any terms that by their nature would survive the expiration of, completion,</w:t>
      </w:r>
      <w:r w:rsidR="00426B74">
        <w:rPr>
          <w:rFonts w:ascii="Arial" w:eastAsia="Times New Roman" w:hAnsi="Arial" w:cs="Arial"/>
          <w:sz w:val="18"/>
          <w:szCs w:val="18"/>
        </w:rPr>
        <w:t xml:space="preserve"> or termination of this Agreement</w:t>
      </w:r>
      <w:r w:rsidR="00426B74" w:rsidRPr="00E9431A">
        <w:rPr>
          <w:rFonts w:ascii="Arial" w:eastAsia="Times New Roman" w:hAnsi="Arial" w:cs="Arial"/>
          <w:sz w:val="18"/>
          <w:szCs w:val="18"/>
        </w:rPr>
        <w:t xml:space="preserve"> shall survive.</w:t>
      </w:r>
    </w:p>
    <w:p w14:paraId="64FBFF00" w14:textId="1B623AF3"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SEVERABILITY:</w:t>
      </w:r>
      <w:r w:rsidRPr="00E9431A">
        <w:rPr>
          <w:rFonts w:ascii="Arial" w:eastAsia="Times New Roman" w:hAnsi="Arial" w:cs="Arial"/>
          <w:sz w:val="18"/>
          <w:szCs w:val="18"/>
        </w:rPr>
        <w:t xml:space="preserve">  The invalidity or unenforceability of any provision, term, or condition of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shall not affect the validity or enforceability of any other provision, term, or condition of this </w:t>
      </w:r>
      <w:r w:rsidR="00426B74">
        <w:rPr>
          <w:rFonts w:ascii="Arial" w:eastAsia="Times New Roman" w:hAnsi="Arial" w:cs="Arial"/>
          <w:sz w:val="18"/>
          <w:szCs w:val="18"/>
        </w:rPr>
        <w:t>Agreement</w:t>
      </w:r>
      <w:r w:rsidRPr="00E9431A">
        <w:rPr>
          <w:rFonts w:ascii="Arial" w:eastAsia="Times New Roman" w:hAnsi="Arial" w:cs="Arial"/>
          <w:sz w:val="18"/>
          <w:szCs w:val="18"/>
        </w:rPr>
        <w:t>, which shall remain in full force and effect.</w:t>
      </w:r>
    </w:p>
    <w:p w14:paraId="327295A4" w14:textId="763BC5B3"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ERRORS AND OMISSIONS:</w:t>
      </w:r>
      <w:r w:rsidRPr="00E9431A">
        <w:rPr>
          <w:rFonts w:ascii="Arial" w:eastAsia="Times New Roman" w:hAnsi="Arial" w:cs="Arial"/>
          <w:sz w:val="18"/>
          <w:szCs w:val="18"/>
        </w:rPr>
        <w:t xml:space="preserve"> </w:t>
      </w:r>
      <w:r w:rsidR="00426B74">
        <w:rPr>
          <w:rFonts w:ascii="Arial" w:eastAsia="Times New Roman" w:hAnsi="Arial" w:cs="Arial"/>
          <w:sz w:val="18"/>
          <w:szCs w:val="18"/>
        </w:rPr>
        <w:t>Researcher</w:t>
      </w:r>
      <w:r w:rsidRPr="00E9431A">
        <w:rPr>
          <w:rFonts w:ascii="Arial" w:eastAsia="Times New Roman" w:hAnsi="Arial" w:cs="Arial"/>
          <w:sz w:val="18"/>
          <w:szCs w:val="18"/>
        </w:rPr>
        <w:t xml:space="preserve"> shall not take advantage of any errors and/or omissions in this </w:t>
      </w:r>
      <w:r w:rsidR="00426B74">
        <w:rPr>
          <w:rFonts w:ascii="Arial" w:eastAsia="Times New Roman" w:hAnsi="Arial" w:cs="Arial"/>
          <w:sz w:val="18"/>
          <w:szCs w:val="18"/>
        </w:rPr>
        <w:t>Agreement</w:t>
      </w:r>
      <w:r w:rsidRPr="00E9431A">
        <w:rPr>
          <w:rFonts w:ascii="Arial" w:eastAsia="Times New Roman" w:hAnsi="Arial" w:cs="Arial"/>
          <w:sz w:val="18"/>
          <w:szCs w:val="18"/>
        </w:rPr>
        <w:t xml:space="preserve">.  </w:t>
      </w:r>
      <w:r w:rsidR="00426B74">
        <w:rPr>
          <w:rFonts w:ascii="Arial" w:eastAsia="Times New Roman" w:hAnsi="Arial" w:cs="Arial"/>
          <w:sz w:val="18"/>
          <w:szCs w:val="18"/>
        </w:rPr>
        <w:t>Researcher must promptly notify USBE</w:t>
      </w:r>
      <w:r w:rsidRPr="00E9431A">
        <w:rPr>
          <w:rFonts w:ascii="Arial" w:eastAsia="Times New Roman" w:hAnsi="Arial" w:cs="Arial"/>
          <w:sz w:val="18"/>
          <w:szCs w:val="18"/>
        </w:rPr>
        <w:t xml:space="preserve"> of any errors and/or omissions that are discovered.</w:t>
      </w:r>
    </w:p>
    <w:p w14:paraId="70E38AF8" w14:textId="1FC03BA4" w:rsidR="00E9431A" w:rsidRPr="00E9431A" w:rsidRDefault="00E9431A" w:rsidP="00E9431A">
      <w:pPr>
        <w:pStyle w:val="ListParagraph"/>
        <w:widowControl w:val="0"/>
        <w:numPr>
          <w:ilvl w:val="0"/>
          <w:numId w:val="9"/>
        </w:numPr>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b/>
          <w:sz w:val="18"/>
          <w:szCs w:val="18"/>
        </w:rPr>
        <w:t>ENTIRE AGREEMENT:</w:t>
      </w:r>
      <w:r w:rsidRPr="00E9431A">
        <w:rPr>
          <w:rFonts w:ascii="Arial" w:eastAsia="Times New Roman" w:hAnsi="Arial" w:cs="Arial"/>
          <w:sz w:val="18"/>
          <w:szCs w:val="18"/>
        </w:rPr>
        <w:t xml:space="preserve">  This </w:t>
      </w:r>
      <w:r w:rsidR="00426B74">
        <w:rPr>
          <w:rFonts w:ascii="Arial" w:eastAsia="Times New Roman" w:hAnsi="Arial" w:cs="Arial"/>
          <w:sz w:val="18"/>
          <w:szCs w:val="18"/>
        </w:rPr>
        <w:t xml:space="preserve">Agreement </w:t>
      </w:r>
      <w:r w:rsidRPr="00E9431A">
        <w:rPr>
          <w:rFonts w:ascii="Arial" w:eastAsia="Times New Roman" w:hAnsi="Arial" w:cs="Arial"/>
          <w:sz w:val="18"/>
          <w:szCs w:val="18"/>
        </w:rPr>
        <w:t>constitutes th</w:t>
      </w:r>
      <w:r w:rsidR="001D4CF2">
        <w:rPr>
          <w:rFonts w:ascii="Arial" w:eastAsia="Times New Roman" w:hAnsi="Arial" w:cs="Arial"/>
          <w:sz w:val="18"/>
          <w:szCs w:val="18"/>
        </w:rPr>
        <w:t>e entire agreement between the P</w:t>
      </w:r>
      <w:r w:rsidRPr="00E9431A">
        <w:rPr>
          <w:rFonts w:ascii="Arial" w:eastAsia="Times New Roman" w:hAnsi="Arial" w:cs="Arial"/>
          <w:sz w:val="18"/>
          <w:szCs w:val="18"/>
        </w:rPr>
        <w:t xml:space="preserve">arties and supersedes any and all other prior and contemporaneous agreements and understandings between the </w:t>
      </w:r>
      <w:r w:rsidR="001D4CF2">
        <w:rPr>
          <w:rFonts w:ascii="Arial" w:eastAsia="Times New Roman" w:hAnsi="Arial" w:cs="Arial"/>
          <w:sz w:val="18"/>
          <w:szCs w:val="18"/>
        </w:rPr>
        <w:t>P</w:t>
      </w:r>
      <w:r w:rsidRPr="00E9431A">
        <w:rPr>
          <w:rFonts w:ascii="Arial" w:eastAsia="Times New Roman" w:hAnsi="Arial" w:cs="Arial"/>
          <w:sz w:val="18"/>
          <w:szCs w:val="18"/>
        </w:rPr>
        <w:t>arties, whether oral or written.</w:t>
      </w:r>
    </w:p>
    <w:p w14:paraId="6457367D" w14:textId="091523F3" w:rsidR="00E9431A" w:rsidRPr="00E9431A" w:rsidRDefault="00F346FF" w:rsidP="00E9431A">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Pr>
          <w:rFonts w:ascii="Arial" w:eastAsia="Times New Roman" w:hAnsi="Arial" w:cs="Arial"/>
          <w:b/>
          <w:sz w:val="18"/>
          <w:szCs w:val="18"/>
        </w:rPr>
        <w:t xml:space="preserve">CONFIDENTIALITY </w:t>
      </w:r>
      <w:r w:rsidR="00E9431A" w:rsidRPr="00E9431A">
        <w:rPr>
          <w:rFonts w:ascii="Arial" w:eastAsia="Times New Roman" w:hAnsi="Arial" w:cs="Arial"/>
          <w:b/>
          <w:sz w:val="18"/>
          <w:szCs w:val="18"/>
        </w:rPr>
        <w:t>GENERAL PROVISIONS:</w:t>
      </w:r>
    </w:p>
    <w:p w14:paraId="37BD5109" w14:textId="6BB7D0D2" w:rsidR="00A17712" w:rsidRPr="00A17712" w:rsidRDefault="00A17712" w:rsidP="00A17712">
      <w:pPr>
        <w:pStyle w:val="ListParagraph"/>
        <w:numPr>
          <w:ilvl w:val="1"/>
          <w:numId w:val="9"/>
        </w:numPr>
        <w:ind w:left="900" w:hanging="540"/>
        <w:rPr>
          <w:rFonts w:ascii="Arial" w:eastAsia="Times New Roman" w:hAnsi="Arial" w:cs="Arial"/>
          <w:sz w:val="18"/>
          <w:szCs w:val="18"/>
        </w:rPr>
      </w:pPr>
      <w:r w:rsidRPr="00A17712">
        <w:rPr>
          <w:rFonts w:ascii="Arial" w:eastAsia="Times New Roman" w:hAnsi="Arial" w:cs="Arial"/>
          <w:sz w:val="18"/>
          <w:szCs w:val="18"/>
        </w:rPr>
        <w:t xml:space="preserve">This Agreement applies to all </w:t>
      </w:r>
      <w:r w:rsidR="00DA0D97">
        <w:rPr>
          <w:rFonts w:ascii="Arial" w:eastAsia="Times New Roman" w:hAnsi="Arial" w:cs="Arial"/>
          <w:sz w:val="18"/>
          <w:szCs w:val="18"/>
        </w:rPr>
        <w:t>Data</w:t>
      </w:r>
      <w:r w:rsidRPr="00A17712">
        <w:rPr>
          <w:rFonts w:ascii="Arial" w:eastAsia="Times New Roman" w:hAnsi="Arial" w:cs="Arial"/>
          <w:sz w:val="18"/>
          <w:szCs w:val="18"/>
        </w:rPr>
        <w:t xml:space="preserve"> sharing between Researcher and USBE. Specific </w:t>
      </w:r>
      <w:r w:rsidR="00DA0D97">
        <w:rPr>
          <w:rFonts w:ascii="Arial" w:eastAsia="Times New Roman" w:hAnsi="Arial" w:cs="Arial"/>
          <w:sz w:val="18"/>
          <w:szCs w:val="18"/>
        </w:rPr>
        <w:t>Data</w:t>
      </w:r>
      <w:r w:rsidRPr="00A17712">
        <w:rPr>
          <w:rFonts w:ascii="Arial" w:eastAsia="Times New Roman" w:hAnsi="Arial" w:cs="Arial"/>
          <w:sz w:val="18"/>
          <w:szCs w:val="18"/>
        </w:rPr>
        <w:t xml:space="preserve"> to be shared are</w:t>
      </w:r>
      <w:r>
        <w:rPr>
          <w:rFonts w:ascii="Arial" w:eastAsia="Times New Roman" w:hAnsi="Arial" w:cs="Arial"/>
          <w:sz w:val="18"/>
          <w:szCs w:val="18"/>
        </w:rPr>
        <w:t xml:space="preserve"> outlined in the Attachments</w:t>
      </w:r>
      <w:r w:rsidRPr="00A17712">
        <w:rPr>
          <w:rFonts w:ascii="Arial" w:eastAsia="Times New Roman" w:hAnsi="Arial" w:cs="Arial"/>
          <w:sz w:val="18"/>
          <w:szCs w:val="18"/>
        </w:rPr>
        <w:t xml:space="preserve">, along with the purpose of </w:t>
      </w:r>
      <w:r w:rsidR="00DA0D97">
        <w:rPr>
          <w:rFonts w:ascii="Arial" w:eastAsia="Times New Roman" w:hAnsi="Arial" w:cs="Arial"/>
          <w:sz w:val="18"/>
          <w:szCs w:val="18"/>
        </w:rPr>
        <w:t>Data</w:t>
      </w:r>
      <w:r w:rsidRPr="00A17712">
        <w:rPr>
          <w:rFonts w:ascii="Arial" w:eastAsia="Times New Roman" w:hAnsi="Arial" w:cs="Arial"/>
          <w:sz w:val="18"/>
          <w:szCs w:val="18"/>
        </w:rPr>
        <w:t xml:space="preserve"> sharing, </w:t>
      </w:r>
      <w:r w:rsidR="00DA0D97">
        <w:rPr>
          <w:rFonts w:ascii="Arial" w:eastAsia="Times New Roman" w:hAnsi="Arial" w:cs="Arial"/>
          <w:sz w:val="18"/>
          <w:szCs w:val="18"/>
        </w:rPr>
        <w:t>Data</w:t>
      </w:r>
      <w:r w:rsidRPr="00A17712">
        <w:rPr>
          <w:rFonts w:ascii="Arial" w:eastAsia="Times New Roman" w:hAnsi="Arial" w:cs="Arial"/>
          <w:sz w:val="18"/>
          <w:szCs w:val="18"/>
        </w:rPr>
        <w:t xml:space="preserve"> ownership and conditions and/or regulations governing the usage of the shared </w:t>
      </w:r>
      <w:r w:rsidR="00DA0D97">
        <w:rPr>
          <w:rFonts w:ascii="Arial" w:eastAsia="Times New Roman" w:hAnsi="Arial" w:cs="Arial"/>
          <w:sz w:val="18"/>
          <w:szCs w:val="18"/>
        </w:rPr>
        <w:t>Data</w:t>
      </w:r>
      <w:r w:rsidRPr="00A17712">
        <w:rPr>
          <w:rFonts w:ascii="Arial" w:eastAsia="Times New Roman" w:hAnsi="Arial" w:cs="Arial"/>
          <w:sz w:val="18"/>
          <w:szCs w:val="18"/>
        </w:rPr>
        <w:t xml:space="preserve">, requirements for shared </w:t>
      </w:r>
      <w:r w:rsidR="00DA0D97" w:rsidRPr="00A17712">
        <w:rPr>
          <w:rFonts w:ascii="Arial" w:eastAsia="Times New Roman" w:hAnsi="Arial" w:cs="Arial"/>
          <w:sz w:val="18"/>
          <w:szCs w:val="18"/>
        </w:rPr>
        <w:t>data</w:t>
      </w:r>
      <w:r w:rsidRPr="00A17712">
        <w:rPr>
          <w:rFonts w:ascii="Arial" w:eastAsia="Times New Roman" w:hAnsi="Arial" w:cs="Arial"/>
          <w:sz w:val="18"/>
          <w:szCs w:val="18"/>
        </w:rPr>
        <w:t xml:space="preserve"> retention/destruction, and Party processes for implementing these actions.</w:t>
      </w:r>
    </w:p>
    <w:p w14:paraId="0263CF60" w14:textId="597B5A1F" w:rsidR="00A17712" w:rsidRDefault="00A17712" w:rsidP="00A17712">
      <w:pPr>
        <w:pStyle w:val="ListParagraph"/>
        <w:numPr>
          <w:ilvl w:val="1"/>
          <w:numId w:val="9"/>
        </w:numPr>
        <w:ind w:left="900" w:hanging="540"/>
        <w:rPr>
          <w:rFonts w:ascii="Arial" w:eastAsia="Times New Roman" w:hAnsi="Arial" w:cs="Arial"/>
          <w:sz w:val="18"/>
          <w:szCs w:val="18"/>
        </w:rPr>
      </w:pPr>
      <w:r w:rsidRPr="00A17712">
        <w:rPr>
          <w:rFonts w:ascii="Arial" w:eastAsia="Times New Roman" w:hAnsi="Arial" w:cs="Arial"/>
          <w:sz w:val="18"/>
          <w:szCs w:val="18"/>
        </w:rPr>
        <w:t xml:space="preserve">USBE </w:t>
      </w:r>
      <w:r>
        <w:rPr>
          <w:rFonts w:ascii="Arial" w:eastAsia="Times New Roman" w:hAnsi="Arial" w:cs="Arial"/>
          <w:sz w:val="18"/>
          <w:szCs w:val="18"/>
        </w:rPr>
        <w:t>and Researcher enter into this Agreement</w:t>
      </w:r>
      <w:r w:rsidRPr="00A17712">
        <w:rPr>
          <w:rFonts w:ascii="Arial" w:eastAsia="Times New Roman" w:hAnsi="Arial" w:cs="Arial"/>
          <w:sz w:val="18"/>
          <w:szCs w:val="18"/>
        </w:rPr>
        <w:t xml:space="preserve"> to share and exchange Data for the purposes of conducting studies for, or on behalf of, educational agencies or institutions to develop, validate, or administer predictive tests; administer student aid programs; or improve instruction. </w:t>
      </w:r>
    </w:p>
    <w:p w14:paraId="3FE16C16" w14:textId="77777777" w:rsidR="00A17712" w:rsidRPr="00A17712" w:rsidRDefault="00A17712" w:rsidP="00A17712">
      <w:pPr>
        <w:pStyle w:val="ListParagraph"/>
        <w:numPr>
          <w:ilvl w:val="1"/>
          <w:numId w:val="9"/>
        </w:numPr>
        <w:ind w:left="900" w:hanging="540"/>
        <w:rPr>
          <w:rFonts w:ascii="Arial" w:eastAsia="Times New Roman" w:hAnsi="Arial" w:cs="Arial"/>
          <w:sz w:val="18"/>
          <w:szCs w:val="18"/>
        </w:rPr>
      </w:pPr>
      <w:r w:rsidRPr="00A17712">
        <w:rPr>
          <w:rFonts w:ascii="Arial" w:eastAsia="Times New Roman" w:hAnsi="Arial" w:cs="Arial"/>
          <w:sz w:val="18"/>
          <w:szCs w:val="18"/>
        </w:rPr>
        <w:t xml:space="preserve">This Agreement will be reviewed, updated, and approved on an annual basis.  </w:t>
      </w:r>
    </w:p>
    <w:p w14:paraId="0D6E39EA" w14:textId="446AB5E0" w:rsidR="00773BEC" w:rsidRPr="007336E9" w:rsidRDefault="00773BEC" w:rsidP="00773BEC">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7336E9">
        <w:rPr>
          <w:rFonts w:ascii="Arial" w:eastAsia="Times New Roman" w:hAnsi="Arial" w:cs="Arial"/>
          <w:sz w:val="18"/>
          <w:szCs w:val="18"/>
        </w:rPr>
        <w:t xml:space="preserve">USBE reserves all right, title, and interest, including all intellectual property and proprietary rights, in and to system data, </w:t>
      </w:r>
      <w:r>
        <w:rPr>
          <w:rFonts w:ascii="Arial" w:eastAsia="Times New Roman" w:hAnsi="Arial" w:cs="Arial"/>
          <w:sz w:val="18"/>
          <w:szCs w:val="18"/>
        </w:rPr>
        <w:t>Data</w:t>
      </w:r>
      <w:r w:rsidRPr="007336E9">
        <w:rPr>
          <w:rFonts w:ascii="Arial" w:eastAsia="Times New Roman" w:hAnsi="Arial" w:cs="Arial"/>
          <w:sz w:val="18"/>
          <w:szCs w:val="18"/>
        </w:rPr>
        <w:t>, and all related data and content.</w:t>
      </w:r>
    </w:p>
    <w:p w14:paraId="087E75B3" w14:textId="248164DF" w:rsidR="00773BEC" w:rsidRPr="007336E9" w:rsidRDefault="003F1987" w:rsidP="00773BEC">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hAnsi="Arial" w:cs="Arial"/>
          <w:sz w:val="18"/>
          <w:szCs w:val="18"/>
        </w:rPr>
        <w:t>Researcher</w:t>
      </w:r>
      <w:r w:rsidR="00773BEC">
        <w:rPr>
          <w:rFonts w:ascii="Arial" w:eastAsia="Times New Roman" w:hAnsi="Arial" w:cs="Arial"/>
          <w:sz w:val="18"/>
          <w:szCs w:val="18"/>
        </w:rPr>
        <w:t>, as USBE’s agent,</w:t>
      </w:r>
      <w:r w:rsidR="00773BEC" w:rsidRPr="007336E9">
        <w:rPr>
          <w:rFonts w:ascii="Arial" w:eastAsia="Times New Roman" w:hAnsi="Arial" w:cs="Arial"/>
          <w:sz w:val="18"/>
          <w:szCs w:val="18"/>
        </w:rPr>
        <w:t xml:space="preserve"> shall comply with all applicable laws and regulations including but not limited to FERPA, the Utah Family Education Rights and Privacy Act, Utah Code § 53E-9-2 (“UFERPA”), and the Individuals with Disabilities Educational Act, 30 U.S.C. §1400 et seq. and 34 C.F.R. Part 300 (“IDEA”).  </w:t>
      </w:r>
    </w:p>
    <w:p w14:paraId="76761716" w14:textId="0AAC6BA5" w:rsidR="00773BEC" w:rsidRPr="007336E9" w:rsidRDefault="00773BEC" w:rsidP="00773BEC">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7336E9">
        <w:rPr>
          <w:rFonts w:ascii="Arial" w:eastAsia="Times New Roman" w:hAnsi="Arial" w:cs="Arial"/>
          <w:sz w:val="18"/>
          <w:szCs w:val="18"/>
        </w:rPr>
        <w:t xml:space="preserve">Any terms that by their nature would survive the expiration of, completion, or termination of this </w:t>
      </w:r>
      <w:r w:rsidR="005A0AEC">
        <w:rPr>
          <w:rFonts w:ascii="Arial" w:hAnsi="Arial" w:cs="Arial"/>
          <w:sz w:val="18"/>
          <w:szCs w:val="18"/>
        </w:rPr>
        <w:t>Agreement</w:t>
      </w:r>
      <w:r w:rsidRPr="007336E9">
        <w:rPr>
          <w:rFonts w:ascii="Arial" w:eastAsia="Times New Roman" w:hAnsi="Arial" w:cs="Arial"/>
          <w:sz w:val="18"/>
          <w:szCs w:val="18"/>
        </w:rPr>
        <w:t xml:space="preserve"> shall survive.</w:t>
      </w:r>
    </w:p>
    <w:p w14:paraId="2B6096A3" w14:textId="1CD6664C" w:rsidR="00773BEC" w:rsidRPr="007336E9" w:rsidRDefault="003F1987" w:rsidP="00773BEC">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hAnsi="Arial" w:cs="Arial"/>
          <w:sz w:val="18"/>
          <w:szCs w:val="18"/>
        </w:rPr>
        <w:t>Researcher</w:t>
      </w:r>
      <w:r w:rsidR="00773BEC" w:rsidRPr="007336E9">
        <w:rPr>
          <w:rFonts w:ascii="Arial" w:eastAsia="Times New Roman" w:hAnsi="Arial" w:cs="Arial"/>
          <w:sz w:val="18"/>
          <w:szCs w:val="18"/>
        </w:rPr>
        <w:t xml:space="preserve"> shall, upon written request, permit USBE or its designated representatives to perform an assessment, audit, examination, or review of all of </w:t>
      </w:r>
      <w:r>
        <w:rPr>
          <w:rFonts w:ascii="Arial" w:hAnsi="Arial" w:cs="Arial"/>
          <w:sz w:val="18"/>
          <w:szCs w:val="18"/>
        </w:rPr>
        <w:t>Researcher</w:t>
      </w:r>
      <w:r w:rsidR="00773BEC" w:rsidRPr="007336E9">
        <w:rPr>
          <w:rFonts w:ascii="Arial" w:eastAsia="Times New Roman" w:hAnsi="Arial" w:cs="Arial"/>
          <w:sz w:val="18"/>
          <w:szCs w:val="18"/>
        </w:rPr>
        <w:t xml:space="preserve">’s sites and environments in order to confirm </w:t>
      </w:r>
      <w:r>
        <w:rPr>
          <w:rFonts w:ascii="Arial" w:hAnsi="Arial" w:cs="Arial"/>
          <w:sz w:val="18"/>
          <w:szCs w:val="18"/>
        </w:rPr>
        <w:t>Researcher</w:t>
      </w:r>
      <w:r w:rsidR="00773BEC" w:rsidRPr="007336E9">
        <w:rPr>
          <w:rFonts w:ascii="Arial" w:eastAsia="Times New Roman" w:hAnsi="Arial" w:cs="Arial"/>
          <w:sz w:val="18"/>
          <w:szCs w:val="18"/>
        </w:rPr>
        <w:t>’</w:t>
      </w:r>
      <w:r w:rsidR="00773BEC">
        <w:rPr>
          <w:rFonts w:ascii="Arial" w:eastAsia="Times New Roman" w:hAnsi="Arial" w:cs="Arial"/>
          <w:sz w:val="18"/>
          <w:szCs w:val="18"/>
        </w:rPr>
        <w:t>s compliance with this Contract</w:t>
      </w:r>
      <w:r w:rsidR="00773BEC" w:rsidRPr="007336E9">
        <w:rPr>
          <w:rFonts w:ascii="Arial" w:eastAsia="Times New Roman" w:hAnsi="Arial" w:cs="Arial"/>
          <w:sz w:val="18"/>
          <w:szCs w:val="18"/>
        </w:rPr>
        <w:t xml:space="preserve">; associated </w:t>
      </w:r>
      <w:r>
        <w:rPr>
          <w:rFonts w:ascii="Arial" w:hAnsi="Arial" w:cs="Arial"/>
          <w:sz w:val="18"/>
          <w:szCs w:val="18"/>
        </w:rPr>
        <w:t>Researchers</w:t>
      </w:r>
      <w:r w:rsidR="00773BEC" w:rsidRPr="007336E9">
        <w:rPr>
          <w:rFonts w:ascii="Arial" w:eastAsia="Times New Roman" w:hAnsi="Arial" w:cs="Arial"/>
          <w:sz w:val="18"/>
          <w:szCs w:val="18"/>
        </w:rPr>
        <w:t xml:space="preserve"> or Scopes of Work; and applicable laws and regulations. </w:t>
      </w:r>
    </w:p>
    <w:p w14:paraId="337FB791" w14:textId="4AB4A129" w:rsidR="00773BEC" w:rsidRDefault="00773BEC" w:rsidP="00773BEC">
      <w:pPr>
        <w:pStyle w:val="ListParagraph"/>
        <w:numPr>
          <w:ilvl w:val="1"/>
          <w:numId w:val="9"/>
        </w:numPr>
        <w:spacing w:line="252" w:lineRule="auto"/>
        <w:ind w:left="900" w:hanging="540"/>
        <w:rPr>
          <w:rFonts w:ascii="Arial" w:eastAsia="Times New Roman" w:hAnsi="Arial" w:cs="Arial"/>
          <w:sz w:val="18"/>
          <w:szCs w:val="18"/>
        </w:rPr>
      </w:pPr>
      <w:r>
        <w:rPr>
          <w:rFonts w:ascii="Arial" w:eastAsia="Times New Roman" w:hAnsi="Arial" w:cs="Arial"/>
          <w:sz w:val="18"/>
          <w:szCs w:val="18"/>
        </w:rPr>
        <w:t xml:space="preserve">During the term of this Contract, if USBE requests the Destruction of PII collected, generated or inferred as a result of this Contract, </w:t>
      </w:r>
      <w:r w:rsidR="003F1987">
        <w:rPr>
          <w:rFonts w:ascii="Arial" w:hAnsi="Arial" w:cs="Arial"/>
          <w:sz w:val="18"/>
          <w:szCs w:val="18"/>
        </w:rPr>
        <w:t>Researcher</w:t>
      </w:r>
      <w:r>
        <w:rPr>
          <w:rFonts w:ascii="Arial" w:eastAsia="Times New Roman" w:hAnsi="Arial" w:cs="Arial"/>
          <w:sz w:val="18"/>
          <w:szCs w:val="18"/>
        </w:rPr>
        <w:t xml:space="preserve"> shall Destroy the information within five (5) calendar days after the date of the request.  </w:t>
      </w:r>
      <w:r w:rsidR="003F1987">
        <w:rPr>
          <w:rFonts w:ascii="Arial" w:hAnsi="Arial" w:cs="Arial"/>
          <w:sz w:val="18"/>
          <w:szCs w:val="18"/>
        </w:rPr>
        <w:t>Researcher</w:t>
      </w:r>
      <w:r>
        <w:rPr>
          <w:rFonts w:ascii="Arial" w:eastAsia="Times New Roman" w:hAnsi="Arial" w:cs="Arial"/>
          <w:sz w:val="18"/>
          <w:szCs w:val="18"/>
        </w:rPr>
        <w:t xml:space="preserve"> shall provide USBE with written confirmation of the date the data was Destroyed.</w:t>
      </w:r>
    </w:p>
    <w:p w14:paraId="00042B63" w14:textId="3459F749" w:rsidR="006865BA" w:rsidRPr="006865BA" w:rsidRDefault="006865BA" w:rsidP="006865BA">
      <w:pPr>
        <w:pStyle w:val="ListParagraph"/>
        <w:widowControl w:val="0"/>
        <w:numPr>
          <w:ilvl w:val="1"/>
          <w:numId w:val="9"/>
        </w:numPr>
        <w:autoSpaceDE w:val="0"/>
        <w:autoSpaceDN w:val="0"/>
        <w:adjustRightInd w:val="0"/>
        <w:spacing w:before="80" w:after="0" w:line="240" w:lineRule="auto"/>
        <w:jc w:val="both"/>
        <w:outlineLvl w:val="0"/>
        <w:rPr>
          <w:rFonts w:ascii="Arial" w:eastAsia="Times New Roman" w:hAnsi="Arial" w:cs="Arial"/>
          <w:sz w:val="18"/>
          <w:szCs w:val="18"/>
        </w:rPr>
      </w:pPr>
      <w:r w:rsidRPr="00E9431A">
        <w:rPr>
          <w:rFonts w:ascii="Arial" w:eastAsia="Times New Roman" w:hAnsi="Arial" w:cs="Arial"/>
          <w:sz w:val="18"/>
          <w:szCs w:val="18"/>
        </w:rPr>
        <w:lastRenderedPageBreak/>
        <w:t xml:space="preserve">USBE retains the right to use the established operational services to access and retrieve </w:t>
      </w:r>
      <w:r>
        <w:rPr>
          <w:rFonts w:ascii="Arial" w:eastAsia="Times New Roman" w:hAnsi="Arial" w:cs="Arial"/>
          <w:sz w:val="18"/>
          <w:szCs w:val="18"/>
        </w:rPr>
        <w:t>Data</w:t>
      </w:r>
      <w:r w:rsidRPr="00E9431A">
        <w:rPr>
          <w:rFonts w:ascii="Arial" w:eastAsia="Times New Roman" w:hAnsi="Arial" w:cs="Arial"/>
          <w:sz w:val="18"/>
          <w:szCs w:val="18"/>
        </w:rPr>
        <w:t xml:space="preserve"> stored on </w:t>
      </w:r>
      <w:r>
        <w:rPr>
          <w:rFonts w:ascii="Arial" w:eastAsia="Times New Roman" w:hAnsi="Arial" w:cs="Arial"/>
          <w:sz w:val="18"/>
          <w:szCs w:val="18"/>
        </w:rPr>
        <w:t>Researcher</w:t>
      </w:r>
      <w:r w:rsidRPr="00E9431A">
        <w:rPr>
          <w:rFonts w:ascii="Arial" w:eastAsia="Times New Roman" w:hAnsi="Arial" w:cs="Arial"/>
          <w:sz w:val="18"/>
          <w:szCs w:val="18"/>
        </w:rPr>
        <w:t>’s infrastructure at its sole discretion.</w:t>
      </w:r>
      <w:r w:rsidRPr="00E9431A">
        <w:rPr>
          <w:rFonts w:ascii="Arial" w:eastAsia="Times New Roman" w:hAnsi="Arial" w:cs="Arial"/>
          <w:sz w:val="18"/>
          <w:szCs w:val="18"/>
        </w:rPr>
        <w:tab/>
      </w:r>
    </w:p>
    <w:p w14:paraId="53D75119" w14:textId="679D7212" w:rsidR="00A17712" w:rsidRPr="00A17712" w:rsidRDefault="00A17712" w:rsidP="00A17712">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A17712">
        <w:rPr>
          <w:rFonts w:ascii="Arial" w:eastAsia="Times New Roman" w:hAnsi="Arial" w:cs="Arial"/>
          <w:b/>
          <w:sz w:val="18"/>
          <w:szCs w:val="18"/>
        </w:rPr>
        <w:t>DATA ACCURACY</w:t>
      </w:r>
      <w:r>
        <w:rPr>
          <w:rFonts w:ascii="Arial" w:eastAsia="Times New Roman" w:hAnsi="Arial" w:cs="Arial"/>
          <w:b/>
          <w:sz w:val="18"/>
          <w:szCs w:val="18"/>
        </w:rPr>
        <w:t>:</w:t>
      </w:r>
    </w:p>
    <w:p w14:paraId="064F02B4" w14:textId="454752E3"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sz w:val="18"/>
          <w:szCs w:val="18"/>
        </w:rPr>
      </w:pPr>
      <w:r w:rsidRPr="00A17712">
        <w:rPr>
          <w:rFonts w:ascii="Arial" w:eastAsia="Times New Roman" w:hAnsi="Arial" w:cs="Arial"/>
          <w:sz w:val="18"/>
          <w:szCs w:val="18"/>
        </w:rPr>
        <w:t>The Data provided are the best and most complete documentation available. USBE does not ensure 100% accuracy of all records and fields. Some data fields, including those that are not used, may contain incorrect or incomplete Data. USBE and Researcher will report any systemati</w:t>
      </w:r>
      <w:r w:rsidR="0035067D">
        <w:rPr>
          <w:rFonts w:ascii="Arial" w:eastAsia="Times New Roman" w:hAnsi="Arial" w:cs="Arial"/>
          <w:sz w:val="18"/>
          <w:szCs w:val="18"/>
        </w:rPr>
        <w:t>c problems with the Data to the data o</w:t>
      </w:r>
      <w:r w:rsidRPr="00A17712">
        <w:rPr>
          <w:rFonts w:ascii="Arial" w:eastAsia="Times New Roman" w:hAnsi="Arial" w:cs="Arial"/>
          <w:sz w:val="18"/>
          <w:szCs w:val="18"/>
        </w:rPr>
        <w:t>wner. Data that has been manipulated or re-processed by either USBE or Researcher is the responsibility of that Party.</w:t>
      </w:r>
    </w:p>
    <w:p w14:paraId="3F19B9F3" w14:textId="43E504E8" w:rsidR="00E9431A" w:rsidRPr="00E9431A" w:rsidRDefault="00E9431A" w:rsidP="00E9431A">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E9431A">
        <w:rPr>
          <w:rFonts w:ascii="Arial" w:eastAsia="Times New Roman" w:hAnsi="Arial" w:cs="Arial"/>
          <w:b/>
          <w:sz w:val="18"/>
          <w:szCs w:val="18"/>
        </w:rPr>
        <w:t xml:space="preserve">ACCESS TO </w:t>
      </w:r>
      <w:r w:rsidR="004D5C43" w:rsidRPr="004D5C43">
        <w:rPr>
          <w:rFonts w:ascii="Arial" w:eastAsia="Times New Roman" w:hAnsi="Arial" w:cs="Arial"/>
          <w:b/>
          <w:sz w:val="18"/>
          <w:szCs w:val="18"/>
        </w:rPr>
        <w:t>DATA</w:t>
      </w:r>
      <w:r w:rsidRPr="00E9431A">
        <w:rPr>
          <w:rFonts w:ascii="Arial" w:eastAsia="Times New Roman" w:hAnsi="Arial" w:cs="Arial"/>
          <w:b/>
          <w:sz w:val="18"/>
          <w:szCs w:val="18"/>
        </w:rPr>
        <w:t>:</w:t>
      </w:r>
    </w:p>
    <w:p w14:paraId="58FF6B07" w14:textId="4694F1D0" w:rsidR="00E9431A" w:rsidRPr="00E9431A" w:rsidRDefault="00426B74"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limit access to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to Authorized Persons only and shall require a non-disclosure agreement be signed by all Authorized Persons prior to being granted access to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w:t>
      </w:r>
    </w:p>
    <w:p w14:paraId="59B9DDE2" w14:textId="1A9C9978" w:rsidR="00E9431A" w:rsidRPr="00E9431A" w:rsidRDefault="00426B74"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maintain past and current lists of all Authorized Persons, maintain each non-disclosure agreement, and shall permit inspection of the same by USBE upon request.</w:t>
      </w:r>
    </w:p>
    <w:p w14:paraId="4A8207FC" w14:textId="5AA26EDE" w:rsidR="00E9431A" w:rsidRPr="00E9431A" w:rsidRDefault="00426B74"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maintain an audit trail f</w:t>
      </w:r>
      <w:r w:rsidR="002045B1">
        <w:rPr>
          <w:rFonts w:ascii="Arial" w:eastAsia="Times New Roman" w:hAnsi="Arial" w:cs="Arial"/>
          <w:sz w:val="18"/>
          <w:szCs w:val="18"/>
        </w:rPr>
        <w:t>or the duration of this Agreement</w:t>
      </w:r>
      <w:r w:rsidR="00E9431A" w:rsidRPr="00E9431A">
        <w:rPr>
          <w:rFonts w:ascii="Arial" w:eastAsia="Times New Roman" w:hAnsi="Arial" w:cs="Arial"/>
          <w:sz w:val="18"/>
          <w:szCs w:val="18"/>
        </w:rPr>
        <w:t xml:space="preserve">, which reflects the granting and revoking of access privileges to Authorized Persons. A copy of this audit trail may be requested by USBE from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at any time and shall be provided within 10 days of the USBE request.</w:t>
      </w:r>
    </w:p>
    <w:p w14:paraId="79792310" w14:textId="76FA63E5" w:rsidR="00E9431A" w:rsidRPr="00E9431A" w:rsidRDefault="00426B74"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have strong access controls in place.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disable and/or immediately delete unused and terminated Authorized Persons’ accounts and shall periodically assess account inactivity for potential stale accounts.</w:t>
      </w:r>
    </w:p>
    <w:p w14:paraId="374318D2" w14:textId="188AAFA6" w:rsidR="00E9431A" w:rsidRPr="00E9431A" w:rsidRDefault="00426B74"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provide annual, mandatory privacy and security awareness and training for all Authorized Persons, maintain past and current lists of Authorized Persons that have completed training, and permit inspection of the same by USBE upon request.</w:t>
      </w:r>
    </w:p>
    <w:p w14:paraId="6089FF02" w14:textId="1B646B0F" w:rsidR="00E9431A" w:rsidRPr="00E9431A" w:rsidRDefault="00E9431A" w:rsidP="00E9431A">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E9431A">
        <w:rPr>
          <w:rFonts w:ascii="Arial" w:eastAsia="Times New Roman" w:hAnsi="Arial" w:cs="Arial"/>
          <w:b/>
          <w:sz w:val="18"/>
          <w:szCs w:val="18"/>
        </w:rPr>
        <w:t xml:space="preserve">USE AND DISCLOSURE OF </w:t>
      </w:r>
      <w:r w:rsidR="004D5C43" w:rsidRPr="004D5C43">
        <w:rPr>
          <w:rFonts w:ascii="Arial" w:eastAsia="Times New Roman" w:hAnsi="Arial" w:cs="Arial"/>
          <w:b/>
          <w:sz w:val="18"/>
          <w:szCs w:val="18"/>
        </w:rPr>
        <w:t>DATA</w:t>
      </w:r>
      <w:r w:rsidRPr="00E9431A">
        <w:rPr>
          <w:rFonts w:ascii="Arial" w:eastAsia="Times New Roman" w:hAnsi="Arial" w:cs="Arial"/>
          <w:b/>
          <w:sz w:val="18"/>
          <w:szCs w:val="18"/>
        </w:rPr>
        <w:t>:</w:t>
      </w:r>
    </w:p>
    <w:p w14:paraId="3CC6F651" w14:textId="42A71EA1" w:rsidR="00E9431A" w:rsidRPr="00E9431A" w:rsidRDefault="00D10EEC"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not collect, use, or share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beyond the purposes set forth </w:t>
      </w:r>
      <w:r w:rsidR="00A17712">
        <w:rPr>
          <w:rFonts w:ascii="Arial" w:eastAsia="Times New Roman" w:hAnsi="Arial" w:cs="Arial"/>
          <w:sz w:val="18"/>
          <w:szCs w:val="18"/>
        </w:rPr>
        <w:t>in the Attachments.</w:t>
      </w:r>
    </w:p>
    <w:p w14:paraId="58DCCC2F" w14:textId="0BD59356" w:rsidR="00E9431A" w:rsidRPr="00E9431A" w:rsidRDefault="00D10EEC" w:rsidP="00A17712">
      <w:pPr>
        <w:pStyle w:val="ListParagraph"/>
        <w:numPr>
          <w:ilvl w:val="1"/>
          <w:numId w:val="9"/>
        </w:numPr>
        <w:ind w:left="900" w:hanging="540"/>
        <w:jc w:val="both"/>
        <w:rPr>
          <w:rFonts w:ascii="Arial" w:eastAsia="Times New Roman" w:hAnsi="Arial" w:cs="Arial"/>
          <w:sz w:val="18"/>
          <w:szCs w:val="18"/>
        </w:rPr>
      </w:pPr>
      <w:r>
        <w:rPr>
          <w:rFonts w:ascii="Arial" w:eastAsia="Times New Roman" w:hAnsi="Arial" w:cs="Arial"/>
          <w:sz w:val="18"/>
          <w:szCs w:val="18"/>
        </w:rPr>
        <w:t>Researcher</w:t>
      </w:r>
      <w:r w:rsidRPr="00E9431A">
        <w:rPr>
          <w:rFonts w:ascii="Arial" w:hAnsi="Arial" w:cs="Arial"/>
          <w:sz w:val="18"/>
          <w:szCs w:val="18"/>
        </w:rPr>
        <w:t xml:space="preserve"> </w:t>
      </w:r>
      <w:r w:rsidR="00E9431A" w:rsidRPr="00E9431A">
        <w:rPr>
          <w:rFonts w:ascii="Arial" w:hAnsi="Arial" w:cs="Arial"/>
          <w:sz w:val="18"/>
          <w:szCs w:val="18"/>
        </w:rPr>
        <w:t xml:space="preserve">shall share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hAnsi="Arial" w:cs="Arial"/>
          <w:sz w:val="18"/>
          <w:szCs w:val="18"/>
        </w:rPr>
        <w:t xml:space="preserve"> only for the purposes stated in </w:t>
      </w:r>
      <w:r w:rsidR="00A17712">
        <w:rPr>
          <w:rFonts w:ascii="Arial" w:hAnsi="Arial" w:cs="Arial"/>
          <w:sz w:val="18"/>
          <w:szCs w:val="18"/>
        </w:rPr>
        <w:t>the Attachments and then only with the Authorized Persons stated in the Attachments.</w:t>
      </w:r>
    </w:p>
    <w:p w14:paraId="116282C6" w14:textId="5D7AA587" w:rsidR="003F1987" w:rsidRPr="003F1987" w:rsidRDefault="00E9431A" w:rsidP="003F1987">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E9431A">
        <w:rPr>
          <w:rFonts w:ascii="Arial" w:eastAsia="Times New Roman" w:hAnsi="Arial" w:cs="Arial"/>
          <w:sz w:val="18"/>
          <w:szCs w:val="18"/>
        </w:rPr>
        <w:t xml:space="preserve">If </w:t>
      </w:r>
      <w:r w:rsidR="00D10EEC">
        <w:rPr>
          <w:rFonts w:ascii="Arial" w:eastAsia="Times New Roman" w:hAnsi="Arial" w:cs="Arial"/>
          <w:sz w:val="18"/>
          <w:szCs w:val="18"/>
        </w:rPr>
        <w:t>Researcher</w:t>
      </w:r>
      <w:r w:rsidR="00D10EEC" w:rsidRPr="00E9431A">
        <w:rPr>
          <w:rFonts w:ascii="Arial" w:eastAsia="Times New Roman" w:hAnsi="Arial" w:cs="Arial"/>
          <w:sz w:val="18"/>
          <w:szCs w:val="18"/>
        </w:rPr>
        <w:t xml:space="preserve"> </w:t>
      </w:r>
      <w:r w:rsidRPr="00E9431A">
        <w:rPr>
          <w:rFonts w:ascii="Arial" w:eastAsia="Times New Roman" w:hAnsi="Arial" w:cs="Arial"/>
          <w:sz w:val="18"/>
          <w:szCs w:val="18"/>
        </w:rPr>
        <w:t xml:space="preserve">seeks to publicly release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must aggregate the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by totaling the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and reporting it at the group, cohort, school, school district, region, or state level.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shall, upon request of USBE, provide USBE with a document that lists the steps and methods the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shall use to de-identify </w:t>
      </w:r>
      <w:r w:rsidR="00DA0D97">
        <w:rPr>
          <w:rFonts w:ascii="Arial" w:eastAsia="Times New Roman" w:hAnsi="Arial" w:cs="Arial"/>
          <w:sz w:val="18"/>
          <w:szCs w:val="18"/>
        </w:rPr>
        <w:t>the information.  Any 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that is publicly released without being redacted using the methods in this Section shall be considered an Incident.  The following methods shall be used on any aggregated reports:</w:t>
      </w:r>
    </w:p>
    <w:p w14:paraId="0B3FB1E9" w14:textId="3077CD40" w:rsidR="003F1987" w:rsidRPr="007336E9" w:rsidRDefault="003F1987" w:rsidP="003F1987">
      <w:pPr>
        <w:pStyle w:val="ListParagraph"/>
        <w:widowControl w:val="0"/>
        <w:numPr>
          <w:ilvl w:val="2"/>
          <w:numId w:val="9"/>
        </w:numPr>
        <w:tabs>
          <w:tab w:val="left" w:pos="-9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1800" w:hanging="900"/>
        <w:outlineLvl w:val="0"/>
        <w:rPr>
          <w:rFonts w:ascii="Arial" w:eastAsia="Times New Roman" w:hAnsi="Arial" w:cs="Arial"/>
          <w:sz w:val="18"/>
          <w:szCs w:val="18"/>
        </w:rPr>
      </w:pPr>
      <w:r w:rsidRPr="007336E9">
        <w:rPr>
          <w:rFonts w:ascii="Arial" w:eastAsia="Times New Roman" w:hAnsi="Arial" w:cs="Arial"/>
          <w:sz w:val="18"/>
          <w:szCs w:val="18"/>
        </w:rPr>
        <w:t xml:space="preserve">Aggregate data shall be reported publicly only if </w:t>
      </w:r>
      <w:r>
        <w:rPr>
          <w:rFonts w:ascii="Arial" w:eastAsia="Times New Roman" w:hAnsi="Arial" w:cs="Arial"/>
          <w:sz w:val="18"/>
          <w:szCs w:val="18"/>
        </w:rPr>
        <w:t xml:space="preserve">there is a </w:t>
      </w:r>
      <w:proofErr w:type="gramStart"/>
      <w:r>
        <w:rPr>
          <w:rFonts w:ascii="Arial" w:eastAsia="Times New Roman" w:hAnsi="Arial" w:cs="Arial"/>
          <w:sz w:val="18"/>
          <w:szCs w:val="18"/>
        </w:rPr>
        <w:t>sufficient number of</w:t>
      </w:r>
      <w:proofErr w:type="gramEnd"/>
      <w:r>
        <w:rPr>
          <w:rFonts w:ascii="Arial" w:eastAsia="Times New Roman" w:hAnsi="Arial" w:cs="Arial"/>
          <w:sz w:val="18"/>
          <w:szCs w:val="18"/>
        </w:rPr>
        <w:t xml:space="preserve"> </w:t>
      </w:r>
      <w:r w:rsidRPr="007336E9">
        <w:rPr>
          <w:rFonts w:ascii="Arial" w:eastAsia="Times New Roman" w:hAnsi="Arial" w:cs="Arial"/>
          <w:sz w:val="18"/>
          <w:szCs w:val="18"/>
        </w:rPr>
        <w:t>individuals represented in any demographic or subgroup</w:t>
      </w:r>
      <w:r>
        <w:rPr>
          <w:rFonts w:ascii="Arial" w:eastAsia="Times New Roman" w:hAnsi="Arial" w:cs="Arial"/>
          <w:sz w:val="18"/>
          <w:szCs w:val="18"/>
        </w:rPr>
        <w:t xml:space="preserve"> so that an individual cannot be identified</w:t>
      </w:r>
      <w:r w:rsidRPr="007336E9">
        <w:rPr>
          <w:rFonts w:ascii="Arial" w:eastAsia="Times New Roman" w:hAnsi="Arial" w:cs="Arial"/>
          <w:sz w:val="18"/>
          <w:szCs w:val="18"/>
        </w:rPr>
        <w:t xml:space="preserve">. </w:t>
      </w:r>
    </w:p>
    <w:p w14:paraId="6108A02B" w14:textId="5E778FF0" w:rsidR="00E9431A" w:rsidRPr="00E9431A" w:rsidRDefault="00E9431A" w:rsidP="003F1987">
      <w:pPr>
        <w:pStyle w:val="ListParagraph"/>
        <w:widowControl w:val="0"/>
        <w:numPr>
          <w:ilvl w:val="2"/>
          <w:numId w:val="9"/>
        </w:numPr>
        <w:tabs>
          <w:tab w:val="left" w:pos="-9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1800" w:hanging="900"/>
        <w:outlineLvl w:val="0"/>
        <w:rPr>
          <w:rFonts w:ascii="Arial" w:eastAsia="Times New Roman" w:hAnsi="Arial" w:cs="Arial"/>
          <w:sz w:val="18"/>
          <w:szCs w:val="18"/>
        </w:rPr>
      </w:pPr>
      <w:r w:rsidRPr="00E9431A">
        <w:rPr>
          <w:rFonts w:ascii="Arial" w:eastAsia="Times New Roman" w:hAnsi="Arial" w:cs="Arial"/>
          <w:sz w:val="18"/>
          <w:szCs w:val="18"/>
        </w:rPr>
        <w:t xml:space="preserve">Aggregated reports shall </w:t>
      </w:r>
      <w:proofErr w:type="gramStart"/>
      <w:r w:rsidRPr="00E9431A">
        <w:rPr>
          <w:rFonts w:ascii="Arial" w:eastAsia="Times New Roman" w:hAnsi="Arial" w:cs="Arial"/>
          <w:sz w:val="18"/>
          <w:szCs w:val="18"/>
        </w:rPr>
        <w:t>redacted</w:t>
      </w:r>
      <w:proofErr w:type="gramEnd"/>
      <w:r w:rsidRPr="00E9431A">
        <w:rPr>
          <w:rFonts w:ascii="Arial" w:eastAsia="Times New Roman" w:hAnsi="Arial" w:cs="Arial"/>
          <w:sz w:val="18"/>
          <w:szCs w:val="18"/>
        </w:rPr>
        <w:t xml:space="preserve"> using complementary suppression methods that remove the risk of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being identifiable using simple mathematics or formulas.</w:t>
      </w:r>
    </w:p>
    <w:p w14:paraId="22F56AF0" w14:textId="25D262CB" w:rsidR="00E9431A" w:rsidRPr="00E9431A" w:rsidRDefault="00E9431A" w:rsidP="003F1987">
      <w:pPr>
        <w:pStyle w:val="ListParagraph"/>
        <w:widowControl w:val="0"/>
        <w:numPr>
          <w:ilvl w:val="2"/>
          <w:numId w:val="9"/>
        </w:numPr>
        <w:tabs>
          <w:tab w:val="left" w:pos="-99"/>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1800" w:hanging="900"/>
        <w:outlineLvl w:val="0"/>
        <w:rPr>
          <w:rFonts w:ascii="Arial" w:eastAsia="Times New Roman" w:hAnsi="Arial" w:cs="Arial"/>
          <w:sz w:val="18"/>
          <w:szCs w:val="18"/>
        </w:rPr>
      </w:pPr>
      <w:r w:rsidRPr="00E9431A">
        <w:rPr>
          <w:rFonts w:ascii="Arial" w:eastAsia="Times New Roman" w:hAnsi="Arial" w:cs="Arial"/>
          <w:sz w:val="18"/>
          <w:szCs w:val="18"/>
        </w:rPr>
        <w:t xml:space="preserve">Aggregated reports shall be redacted to remove identifiability risks caused other prior releases of aggregate data by </w:t>
      </w:r>
      <w:r w:rsidR="00D10EEC">
        <w:rPr>
          <w:rFonts w:ascii="Arial" w:eastAsia="Times New Roman" w:hAnsi="Arial" w:cs="Arial"/>
          <w:sz w:val="18"/>
          <w:szCs w:val="18"/>
        </w:rPr>
        <w:t>Researcher</w:t>
      </w:r>
      <w:r w:rsidRPr="00E9431A">
        <w:rPr>
          <w:rFonts w:ascii="Arial" w:eastAsia="Times New Roman" w:hAnsi="Arial" w:cs="Arial"/>
          <w:sz w:val="18"/>
          <w:szCs w:val="18"/>
        </w:rPr>
        <w:t>.</w:t>
      </w:r>
    </w:p>
    <w:p w14:paraId="3C144072" w14:textId="601A3612"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not use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DA0D97" w:rsidRPr="00E9431A">
        <w:rPr>
          <w:rFonts w:ascii="Arial" w:eastAsia="Times New Roman" w:hAnsi="Arial" w:cs="Arial"/>
          <w:sz w:val="18"/>
          <w:szCs w:val="18"/>
        </w:rPr>
        <w:t xml:space="preserve"> </w:t>
      </w:r>
      <w:r w:rsidR="00E9431A" w:rsidRPr="00E9431A">
        <w:rPr>
          <w:rFonts w:ascii="Arial" w:eastAsia="Times New Roman" w:hAnsi="Arial" w:cs="Arial"/>
          <w:sz w:val="18"/>
          <w:szCs w:val="18"/>
        </w:rPr>
        <w:t>for the purpose</w:t>
      </w:r>
      <w:r w:rsidR="00E10824">
        <w:rPr>
          <w:rFonts w:ascii="Arial" w:eastAsia="Times New Roman" w:hAnsi="Arial" w:cs="Arial"/>
          <w:sz w:val="18"/>
          <w:szCs w:val="18"/>
        </w:rPr>
        <w:t>s of Targeted Advertising.</w:t>
      </w:r>
    </w:p>
    <w:p w14:paraId="0B19FDE8" w14:textId="1A89DD10" w:rsid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Pr="00E9431A">
        <w:rPr>
          <w:rFonts w:ascii="Arial" w:eastAsia="Times New Roman" w:hAnsi="Arial" w:cs="Arial"/>
          <w:sz w:val="18"/>
          <w:szCs w:val="18"/>
        </w:rPr>
        <w:t xml:space="preserve"> </w:t>
      </w:r>
      <w:r w:rsidR="00E9431A" w:rsidRPr="00E9431A">
        <w:rPr>
          <w:rFonts w:ascii="Arial" w:eastAsia="Times New Roman" w:hAnsi="Arial" w:cs="Arial"/>
          <w:sz w:val="18"/>
          <w:szCs w:val="18"/>
        </w:rPr>
        <w:t>shall not sell or otherwise monetize</w:t>
      </w:r>
      <w:r w:rsidR="00DA0D97" w:rsidRPr="00DA0D97">
        <w:rPr>
          <w:rFonts w:ascii="Arial" w:eastAsia="Times New Roman" w:hAnsi="Arial" w:cs="Arial"/>
          <w:sz w:val="18"/>
          <w:szCs w:val="18"/>
        </w:rPr>
        <w:t xml:space="preserv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except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transferred through the purchase of, merger with, or otherwise acquisition of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provided that all </w:t>
      </w:r>
      <w:r w:rsidR="001D4CF2">
        <w:rPr>
          <w:rFonts w:ascii="Arial" w:eastAsia="Times New Roman" w:hAnsi="Arial" w:cs="Arial"/>
          <w:sz w:val="18"/>
          <w:szCs w:val="18"/>
        </w:rPr>
        <w:t>P</w:t>
      </w:r>
      <w:r w:rsidR="00E9431A" w:rsidRPr="00E9431A">
        <w:rPr>
          <w:rFonts w:ascii="Arial" w:eastAsia="Times New Roman" w:hAnsi="Arial" w:cs="Arial"/>
          <w:sz w:val="18"/>
          <w:szCs w:val="18"/>
        </w:rPr>
        <w:t>arties remain in compliance with this Agreement.</w:t>
      </w:r>
    </w:p>
    <w:p w14:paraId="7088D6D6" w14:textId="776CAD9F" w:rsidR="00A17712" w:rsidRPr="00A17712" w:rsidRDefault="00A17712" w:rsidP="00A17712">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A17712">
        <w:rPr>
          <w:rFonts w:ascii="Arial" w:eastAsia="Times New Roman" w:hAnsi="Arial" w:cs="Arial"/>
          <w:b/>
          <w:sz w:val="18"/>
          <w:szCs w:val="18"/>
        </w:rPr>
        <w:t>DATA LINKAGE:</w:t>
      </w:r>
    </w:p>
    <w:p w14:paraId="4CA6BA5D" w14:textId="4E45C6A1"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A17712">
        <w:rPr>
          <w:rFonts w:ascii="Arial" w:eastAsia="Times New Roman" w:hAnsi="Arial" w:cs="Arial"/>
          <w:sz w:val="18"/>
          <w:szCs w:val="18"/>
        </w:rPr>
        <w:t xml:space="preserve">If Researcher will link USBE’s Data with Data from another source, the result could be a new data set with potentially unique regulations and conditions governing its use.  Prior to linking the Data, Researcher will provide detailed information to USBE outlining the Data being linked and the other sources for Data.  </w:t>
      </w:r>
    </w:p>
    <w:p w14:paraId="33486DE8" w14:textId="5B11AE72"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A17712">
        <w:rPr>
          <w:rFonts w:ascii="Arial" w:eastAsia="Times New Roman" w:hAnsi="Arial" w:cs="Arial"/>
          <w:sz w:val="18"/>
          <w:szCs w:val="18"/>
        </w:rPr>
        <w:t>The Data Steward will classify the linked data based on security or privacy risks.  This could include evaluating the method of release, on the likelihood of identifying individuals from the linked Data, if linking the Data will violate any laws or regulations, or if the new data set meets the original request.</w:t>
      </w:r>
    </w:p>
    <w:p w14:paraId="7CAD3B3D" w14:textId="77777777"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A17712">
        <w:rPr>
          <w:rFonts w:ascii="Arial" w:eastAsia="Times New Roman" w:hAnsi="Arial" w:cs="Arial"/>
          <w:sz w:val="18"/>
          <w:szCs w:val="18"/>
        </w:rPr>
        <w:t xml:space="preserve">Based on the results of the risk assessment, USBE may refuse to provide Researcher with some or </w:t>
      </w:r>
      <w:proofErr w:type="gramStart"/>
      <w:r w:rsidRPr="00A17712">
        <w:rPr>
          <w:rFonts w:ascii="Arial" w:eastAsia="Times New Roman" w:hAnsi="Arial" w:cs="Arial"/>
          <w:sz w:val="18"/>
          <w:szCs w:val="18"/>
        </w:rPr>
        <w:t>all of</w:t>
      </w:r>
      <w:proofErr w:type="gramEnd"/>
      <w:r w:rsidRPr="00A17712">
        <w:rPr>
          <w:rFonts w:ascii="Arial" w:eastAsia="Times New Roman" w:hAnsi="Arial" w:cs="Arial"/>
          <w:sz w:val="18"/>
          <w:szCs w:val="18"/>
        </w:rPr>
        <w:t xml:space="preserve"> the requested Data in its sole discretion in order to mitigate any risks identified. </w:t>
      </w:r>
    </w:p>
    <w:p w14:paraId="1CC68AD3" w14:textId="252C4044"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A17712">
        <w:rPr>
          <w:rFonts w:ascii="Arial" w:eastAsia="Times New Roman" w:hAnsi="Arial" w:cs="Arial"/>
          <w:sz w:val="18"/>
          <w:szCs w:val="18"/>
        </w:rPr>
        <w:t xml:space="preserve">Should USBE consent to the Data being linked, the Data Steward shall apply additional constraints as necessary to the usage of the new data set.  </w:t>
      </w:r>
    </w:p>
    <w:p w14:paraId="31C54B7C" w14:textId="09A283F7" w:rsidR="00A17712" w:rsidRPr="00A17712" w:rsidRDefault="00A17712" w:rsidP="00A17712">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A17712">
        <w:rPr>
          <w:rFonts w:ascii="Arial" w:eastAsia="Times New Roman" w:hAnsi="Arial" w:cs="Arial"/>
          <w:sz w:val="18"/>
          <w:szCs w:val="18"/>
        </w:rPr>
        <w:t>Detailed information on the Data being linked, the other sources of Data, and any additional constraints sha</w:t>
      </w:r>
      <w:r>
        <w:rPr>
          <w:rFonts w:ascii="Arial" w:eastAsia="Times New Roman" w:hAnsi="Arial" w:cs="Arial"/>
          <w:sz w:val="18"/>
          <w:szCs w:val="18"/>
        </w:rPr>
        <w:t>ll be documented in the Attachments</w:t>
      </w:r>
      <w:r w:rsidRPr="00A17712">
        <w:rPr>
          <w:rFonts w:ascii="Arial" w:eastAsia="Times New Roman" w:hAnsi="Arial" w:cs="Arial"/>
          <w:sz w:val="18"/>
          <w:szCs w:val="18"/>
        </w:rPr>
        <w:t>.</w:t>
      </w:r>
    </w:p>
    <w:p w14:paraId="7F2E5849" w14:textId="243E41CB" w:rsidR="00E9431A" w:rsidRPr="00E9431A" w:rsidRDefault="00E9431A" w:rsidP="00E9431A">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E9431A">
        <w:rPr>
          <w:rFonts w:ascii="Arial" w:eastAsia="Times New Roman" w:hAnsi="Arial" w:cs="Arial"/>
          <w:b/>
          <w:sz w:val="18"/>
          <w:szCs w:val="18"/>
        </w:rPr>
        <w:t xml:space="preserve">SECURITY AND PROTECTION OF </w:t>
      </w:r>
      <w:r w:rsidR="004D5C43" w:rsidRPr="004D5C43">
        <w:rPr>
          <w:rFonts w:ascii="Arial" w:eastAsia="Times New Roman" w:hAnsi="Arial" w:cs="Arial"/>
          <w:b/>
          <w:sz w:val="18"/>
          <w:szCs w:val="18"/>
        </w:rPr>
        <w:t>DATA</w:t>
      </w:r>
      <w:r w:rsidRPr="00E9431A">
        <w:rPr>
          <w:rFonts w:ascii="Arial" w:eastAsia="Times New Roman" w:hAnsi="Arial" w:cs="Arial"/>
          <w:b/>
          <w:sz w:val="18"/>
          <w:szCs w:val="18"/>
        </w:rPr>
        <w:t>:</w:t>
      </w:r>
    </w:p>
    <w:p w14:paraId="2FFDF2C3" w14:textId="0C5239D5"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CE6799">
        <w:rPr>
          <w:rFonts w:ascii="Arial" w:eastAsia="Times New Roman" w:hAnsi="Arial" w:cs="Arial"/>
          <w:sz w:val="18"/>
          <w:szCs w:val="18"/>
        </w:rPr>
        <w:t xml:space="preserve"> shall notify USBE</w:t>
      </w:r>
      <w:r w:rsidR="00E9431A" w:rsidRPr="00E9431A">
        <w:rPr>
          <w:rFonts w:ascii="Arial" w:eastAsia="Times New Roman" w:hAnsi="Arial" w:cs="Arial"/>
          <w:sz w:val="18"/>
          <w:szCs w:val="18"/>
        </w:rPr>
        <w:t xml:space="preserve"> if there are any material changes that will negatively affect the system where all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are stored and maintained.</w:t>
      </w:r>
    </w:p>
    <w:p w14:paraId="3C5701A0" w14:textId="49C378AD" w:rsidR="00E9431A" w:rsidRPr="00E9431A" w:rsidRDefault="00E9431A"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E9431A">
        <w:rPr>
          <w:rFonts w:ascii="Arial" w:eastAsia="Times New Roman" w:hAnsi="Arial" w:cs="Arial"/>
          <w:sz w:val="18"/>
          <w:szCs w:val="18"/>
        </w:rPr>
        <w:t xml:space="preserve">If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is given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as part of this Agreement, the protection of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shall be an integral part of the business activities of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to ensure that there is no inappropriate or unauthorized use of </w:t>
      </w:r>
      <w:r w:rsidR="004D5C43">
        <w:rPr>
          <w:rFonts w:ascii="Arial" w:eastAsia="Times New Roman" w:hAnsi="Arial" w:cs="Arial"/>
          <w:sz w:val="18"/>
          <w:szCs w:val="18"/>
        </w:rPr>
        <w:t>D</w:t>
      </w:r>
      <w:r w:rsidR="004D5C43" w:rsidRPr="00A17712">
        <w:rPr>
          <w:rFonts w:ascii="Arial" w:eastAsia="Times New Roman" w:hAnsi="Arial" w:cs="Arial"/>
          <w:sz w:val="18"/>
          <w:szCs w:val="18"/>
        </w:rPr>
        <w:t>ata</w:t>
      </w:r>
      <w:r w:rsidRPr="00E9431A">
        <w:rPr>
          <w:rFonts w:ascii="Arial" w:eastAsia="Times New Roman" w:hAnsi="Arial" w:cs="Arial"/>
          <w:sz w:val="18"/>
          <w:szCs w:val="18"/>
        </w:rPr>
        <w:t xml:space="preserve">.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shall safeguard the confidentiality, integrity, and availability of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Pr="00E9431A">
        <w:rPr>
          <w:rFonts w:ascii="Arial" w:eastAsia="Times New Roman" w:hAnsi="Arial" w:cs="Arial"/>
          <w:sz w:val="18"/>
          <w:szCs w:val="18"/>
        </w:rPr>
        <w:t xml:space="preserve">. </w:t>
      </w:r>
    </w:p>
    <w:p w14:paraId="70E62858" w14:textId="36129F72"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comply with and protect and maintain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using methods that are at least as good as or better than that established in the State of Utah’s Department of Technology Policies (https://dts.utah.gov/policies).</w:t>
      </w:r>
    </w:p>
    <w:p w14:paraId="48A6B446" w14:textId="3715FECF"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only transmit or exchange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via secure means (ex. HTTPS or FTPS). </w:t>
      </w:r>
      <w:r w:rsidR="002045B1">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not use, store or process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on any unencrypted portable or laptop computing device or any portable storage medium. </w:t>
      </w:r>
    </w:p>
    <w:p w14:paraId="3E5EC875" w14:textId="570BE639"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store and maintain all </w:t>
      </w:r>
      <w:r w:rsidR="00DA0D97">
        <w:rPr>
          <w:rFonts w:ascii="Arial" w:eastAsia="Times New Roman" w:hAnsi="Arial" w:cs="Arial"/>
          <w:sz w:val="18"/>
          <w:szCs w:val="18"/>
        </w:rPr>
        <w:t>D</w:t>
      </w:r>
      <w:r w:rsidR="00DA0D97"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in data centers located in the United States. </w:t>
      </w:r>
    </w:p>
    <w:p w14:paraId="553D00FA" w14:textId="4868610D"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permit its employees and Subcontractors to access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remotely only via a secured manner, such as Virtual Private Networks (VPN). </w:t>
      </w:r>
    </w:p>
    <w:p w14:paraId="205B53CF" w14:textId="00B7EDA4"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store all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as well as any backups made of that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in encrypted form using no less than 128 </w:t>
      </w:r>
      <w:proofErr w:type="gramStart"/>
      <w:r w:rsidR="00E9431A" w:rsidRPr="00E9431A">
        <w:rPr>
          <w:rFonts w:ascii="Arial" w:eastAsia="Times New Roman" w:hAnsi="Arial" w:cs="Arial"/>
          <w:sz w:val="18"/>
          <w:szCs w:val="18"/>
        </w:rPr>
        <w:t>bit</w:t>
      </w:r>
      <w:proofErr w:type="gramEnd"/>
      <w:r w:rsidR="00E9431A" w:rsidRPr="00E9431A">
        <w:rPr>
          <w:rFonts w:ascii="Arial" w:eastAsia="Times New Roman" w:hAnsi="Arial" w:cs="Arial"/>
          <w:sz w:val="18"/>
          <w:szCs w:val="18"/>
        </w:rPr>
        <w:t xml:space="preserve"> key and include all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as part of a designated backup and recovery process.</w:t>
      </w:r>
    </w:p>
    <w:p w14:paraId="6AAAEFA2" w14:textId="596B37D8"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Pr="00E9431A">
        <w:rPr>
          <w:rFonts w:ascii="Arial" w:eastAsia="Times New Roman" w:hAnsi="Arial" w:cs="Arial"/>
          <w:sz w:val="18"/>
          <w:szCs w:val="18"/>
        </w:rPr>
        <w:t xml:space="preserve"> </w:t>
      </w:r>
      <w:r w:rsidR="00E9431A" w:rsidRPr="00E9431A">
        <w:rPr>
          <w:rFonts w:ascii="Arial" w:eastAsia="Times New Roman" w:hAnsi="Arial" w:cs="Arial"/>
          <w:sz w:val="18"/>
          <w:szCs w:val="18"/>
        </w:rPr>
        <w:t xml:space="preserve">shall enforce strong password protections on all devices and networks with access to or that store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00E9431A" w:rsidRPr="00E9431A">
        <w:rPr>
          <w:rFonts w:ascii="Arial" w:eastAsia="Times New Roman" w:hAnsi="Arial" w:cs="Arial"/>
          <w:sz w:val="18"/>
          <w:szCs w:val="18"/>
        </w:rPr>
        <w:t xml:space="preserve">.  </w:t>
      </w:r>
    </w:p>
    <w:p w14:paraId="40C9FF6B" w14:textId="77777777" w:rsidR="00E9431A" w:rsidRPr="00E9431A" w:rsidRDefault="00E9431A" w:rsidP="00E9431A">
      <w:pPr>
        <w:pStyle w:val="ListParagraph"/>
        <w:widowControl w:val="0"/>
        <w:numPr>
          <w:ilvl w:val="0"/>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outlineLvl w:val="0"/>
        <w:rPr>
          <w:rFonts w:ascii="Arial" w:eastAsia="Times New Roman" w:hAnsi="Arial" w:cs="Arial"/>
          <w:b/>
          <w:sz w:val="18"/>
          <w:szCs w:val="18"/>
        </w:rPr>
      </w:pPr>
      <w:r w:rsidRPr="00E9431A">
        <w:rPr>
          <w:rFonts w:ascii="Arial" w:eastAsia="Times New Roman" w:hAnsi="Arial" w:cs="Arial"/>
          <w:b/>
          <w:sz w:val="18"/>
          <w:szCs w:val="18"/>
        </w:rPr>
        <w:t>INCIDENTS:</w:t>
      </w:r>
    </w:p>
    <w:p w14:paraId="20587D2C" w14:textId="31EB506F" w:rsidR="00E9431A" w:rsidRPr="00E9431A" w:rsidRDefault="00E9431A"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E9431A">
        <w:rPr>
          <w:rFonts w:ascii="Arial" w:eastAsia="Times New Roman" w:hAnsi="Arial" w:cs="Arial"/>
          <w:sz w:val="18"/>
          <w:szCs w:val="18"/>
        </w:rPr>
        <w:lastRenderedPageBreak/>
        <w:t xml:space="preserve">If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becomes </w:t>
      </w:r>
      <w:r w:rsidR="00B10B45">
        <w:rPr>
          <w:rFonts w:ascii="Arial" w:eastAsia="Times New Roman" w:hAnsi="Arial" w:cs="Arial"/>
          <w:sz w:val="18"/>
          <w:szCs w:val="18"/>
        </w:rPr>
        <w:t>aware of an Incident involving D</w:t>
      </w:r>
      <w:r w:rsidR="00B10B45" w:rsidRPr="00A17712">
        <w:rPr>
          <w:rFonts w:ascii="Arial" w:eastAsia="Times New Roman" w:hAnsi="Arial" w:cs="Arial"/>
          <w:sz w:val="18"/>
          <w:szCs w:val="18"/>
        </w:rPr>
        <w:t>ata</w:t>
      </w:r>
      <w:r w:rsidR="00D10EEC">
        <w:rPr>
          <w:rFonts w:ascii="Arial" w:eastAsia="Times New Roman" w:hAnsi="Arial" w:cs="Arial"/>
          <w:sz w:val="18"/>
          <w:szCs w:val="18"/>
        </w:rPr>
        <w:t xml:space="preserve"> by either Researcher</w:t>
      </w:r>
      <w:r w:rsidRPr="00E9431A">
        <w:rPr>
          <w:rFonts w:ascii="Arial" w:eastAsia="Times New Roman" w:hAnsi="Arial" w:cs="Arial"/>
          <w:sz w:val="18"/>
          <w:szCs w:val="18"/>
        </w:rPr>
        <w:t xml:space="preserve"> or any of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’s Subcontractors, </w:t>
      </w:r>
      <w:r w:rsidR="00D10EEC">
        <w:rPr>
          <w:rFonts w:ascii="Arial" w:eastAsia="Times New Roman" w:hAnsi="Arial" w:cs="Arial"/>
          <w:sz w:val="18"/>
          <w:szCs w:val="18"/>
        </w:rPr>
        <w:t>Researcher</w:t>
      </w:r>
      <w:r w:rsidRPr="00E9431A">
        <w:rPr>
          <w:rFonts w:ascii="Arial" w:eastAsia="Times New Roman" w:hAnsi="Arial" w:cs="Arial"/>
          <w:sz w:val="18"/>
          <w:szCs w:val="18"/>
        </w:rPr>
        <w:t xml:space="preserve"> shall notify USBE within one (1) calendar day and cooperate with USBE regarding recovery, remediation, and the necessity to involve law enforcement, if any. </w:t>
      </w:r>
    </w:p>
    <w:p w14:paraId="7DC6B787" w14:textId="3E2683FF" w:rsidR="00E9431A" w:rsidRPr="00E9431A" w:rsidRDefault="00D10EEC"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produce a written remediation plan that includes information abo</w:t>
      </w:r>
      <w:r w:rsidR="00980553">
        <w:rPr>
          <w:rFonts w:ascii="Arial" w:eastAsia="Times New Roman" w:hAnsi="Arial" w:cs="Arial"/>
          <w:sz w:val="18"/>
          <w:szCs w:val="18"/>
        </w:rPr>
        <w:t>ut the cause and extent of the I</w:t>
      </w:r>
      <w:r w:rsidR="00E9431A" w:rsidRPr="00E9431A">
        <w:rPr>
          <w:rFonts w:ascii="Arial" w:eastAsia="Times New Roman" w:hAnsi="Arial" w:cs="Arial"/>
          <w:sz w:val="18"/>
          <w:szCs w:val="18"/>
        </w:rPr>
        <w:t xml:space="preserve">ncident and the actions </w:t>
      </w:r>
      <w:r w:rsidR="002045B1">
        <w:rPr>
          <w:rFonts w:ascii="Arial" w:eastAsia="Times New Roman" w:hAnsi="Arial" w:cs="Arial"/>
          <w:sz w:val="18"/>
          <w:szCs w:val="18"/>
        </w:rPr>
        <w:t>Researcher</w:t>
      </w:r>
      <w:r w:rsidR="00E9431A" w:rsidRPr="00E9431A">
        <w:rPr>
          <w:rFonts w:ascii="Arial" w:eastAsia="Times New Roman" w:hAnsi="Arial" w:cs="Arial"/>
          <w:sz w:val="18"/>
          <w:szCs w:val="18"/>
        </w:rPr>
        <w:t xml:space="preserve"> will t</w:t>
      </w:r>
      <w:r w:rsidR="00980553">
        <w:rPr>
          <w:rFonts w:ascii="Arial" w:eastAsia="Times New Roman" w:hAnsi="Arial" w:cs="Arial"/>
          <w:sz w:val="18"/>
          <w:szCs w:val="18"/>
        </w:rPr>
        <w:t>ake to remediate the I</w:t>
      </w:r>
      <w:r w:rsidR="00E9431A" w:rsidRPr="00E9431A">
        <w:rPr>
          <w:rFonts w:ascii="Arial" w:eastAsia="Times New Roman" w:hAnsi="Arial" w:cs="Arial"/>
          <w:sz w:val="18"/>
          <w:szCs w:val="18"/>
        </w:rPr>
        <w:t xml:space="preserve">ncident and to reduce the risk </w:t>
      </w:r>
      <w:r w:rsidR="00980553">
        <w:rPr>
          <w:rFonts w:ascii="Arial" w:eastAsia="Times New Roman" w:hAnsi="Arial" w:cs="Arial"/>
          <w:sz w:val="18"/>
          <w:szCs w:val="18"/>
        </w:rPr>
        <w:t>of incurring a similar type of I</w:t>
      </w:r>
      <w:r w:rsidR="00E9431A" w:rsidRPr="00E9431A">
        <w:rPr>
          <w:rFonts w:ascii="Arial" w:eastAsia="Times New Roman" w:hAnsi="Arial" w:cs="Arial"/>
          <w:sz w:val="18"/>
          <w:szCs w:val="18"/>
        </w:rPr>
        <w:t xml:space="preserve">ncident in the future.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present its analysis and remediation plan to USBE within ten (10) calendar days of notifying USBE of an Incident. USBE reserves the right to adjust this plan, in its sole discretion.  If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cannot produce its analysis and plan within the allotted time, USBE, in its sole discretion, may perform such analysis and produce a remediation plan, and </w:t>
      </w:r>
      <w:r>
        <w:rPr>
          <w:rFonts w:ascii="Arial" w:eastAsia="Times New Roman" w:hAnsi="Arial" w:cs="Arial"/>
          <w:sz w:val="18"/>
          <w:szCs w:val="18"/>
        </w:rPr>
        <w:t>Researcher</w:t>
      </w:r>
      <w:r w:rsidR="00E9431A" w:rsidRPr="00E9431A">
        <w:rPr>
          <w:rFonts w:ascii="Arial" w:eastAsia="Times New Roman" w:hAnsi="Arial" w:cs="Arial"/>
          <w:sz w:val="18"/>
          <w:szCs w:val="18"/>
        </w:rPr>
        <w:t xml:space="preserve"> shall reimburse USBE for the reasonable costs thereof.</w:t>
      </w:r>
    </w:p>
    <w:p w14:paraId="4B23BEED" w14:textId="1D024A30" w:rsidR="003F1987" w:rsidRDefault="00E9431A"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E9431A">
        <w:rPr>
          <w:rFonts w:ascii="Arial" w:eastAsia="Times New Roman" w:hAnsi="Arial" w:cs="Arial"/>
          <w:sz w:val="18"/>
          <w:szCs w:val="18"/>
        </w:rPr>
        <w:t xml:space="preserve">In the event of an Incident, </w:t>
      </w:r>
      <w:r w:rsidR="00D10EEC">
        <w:rPr>
          <w:rFonts w:ascii="Arial" w:eastAsia="Times New Roman" w:hAnsi="Arial" w:cs="Arial"/>
          <w:sz w:val="18"/>
          <w:szCs w:val="18"/>
        </w:rPr>
        <w:t>Researcher</w:t>
      </w:r>
      <w:r w:rsidR="00D10EEC" w:rsidRPr="00E9431A">
        <w:rPr>
          <w:rFonts w:ascii="Arial" w:eastAsia="Times New Roman" w:hAnsi="Arial" w:cs="Arial"/>
          <w:sz w:val="18"/>
          <w:szCs w:val="18"/>
        </w:rPr>
        <w:t xml:space="preserve"> </w:t>
      </w:r>
      <w:r w:rsidRPr="00E9431A">
        <w:rPr>
          <w:rFonts w:ascii="Arial" w:eastAsia="Times New Roman" w:hAnsi="Arial" w:cs="Arial"/>
          <w:sz w:val="18"/>
          <w:szCs w:val="18"/>
        </w:rPr>
        <w:t>shall provide USBE or its designated representatives with access seven (7) days a week, twenty-four (24) hours a day, for the purpose of evaluating, mitiga</w:t>
      </w:r>
      <w:r w:rsidR="003F1987">
        <w:rPr>
          <w:rFonts w:ascii="Arial" w:eastAsia="Times New Roman" w:hAnsi="Arial" w:cs="Arial"/>
          <w:sz w:val="18"/>
          <w:szCs w:val="18"/>
        </w:rPr>
        <w:t>ting, or resolving the Incident.</w:t>
      </w:r>
    </w:p>
    <w:p w14:paraId="7792521B" w14:textId="6AE9E398" w:rsidR="003F1987" w:rsidRPr="00CA459A" w:rsidRDefault="003F1987" w:rsidP="003F1987">
      <w:pPr>
        <w:pStyle w:val="ListParagraph"/>
        <w:numPr>
          <w:ilvl w:val="1"/>
          <w:numId w:val="9"/>
        </w:numPr>
        <w:spacing w:after="0" w:line="240" w:lineRule="auto"/>
        <w:ind w:left="907" w:hanging="547"/>
        <w:rPr>
          <w:rFonts w:ascii="Arial" w:eastAsia="Times New Roman" w:hAnsi="Arial" w:cs="Arial"/>
          <w:sz w:val="18"/>
          <w:szCs w:val="18"/>
        </w:rPr>
      </w:pPr>
      <w:r w:rsidRPr="00CA459A">
        <w:rPr>
          <w:rFonts w:ascii="Arial" w:eastAsia="Times New Roman" w:hAnsi="Arial" w:cs="Arial"/>
          <w:sz w:val="18"/>
          <w:szCs w:val="18"/>
        </w:rPr>
        <w:t xml:space="preserve">Unless </w:t>
      </w:r>
      <w:r>
        <w:rPr>
          <w:rFonts w:ascii="Arial" w:hAnsi="Arial" w:cs="Arial"/>
          <w:sz w:val="18"/>
          <w:szCs w:val="18"/>
        </w:rPr>
        <w:t>Researcher</w:t>
      </w:r>
      <w:r w:rsidRPr="00CA459A">
        <w:rPr>
          <w:rFonts w:ascii="Arial" w:eastAsia="Times New Roman" w:hAnsi="Arial" w:cs="Arial"/>
          <w:sz w:val="18"/>
          <w:szCs w:val="18"/>
        </w:rPr>
        <w:t xml:space="preserve"> can establish that </w:t>
      </w:r>
      <w:r>
        <w:rPr>
          <w:rFonts w:ascii="Arial" w:hAnsi="Arial" w:cs="Arial"/>
          <w:sz w:val="18"/>
          <w:szCs w:val="18"/>
        </w:rPr>
        <w:t>Researcher</w:t>
      </w:r>
      <w:r w:rsidRPr="00CA459A">
        <w:rPr>
          <w:rFonts w:ascii="Arial" w:eastAsia="Times New Roman" w:hAnsi="Arial" w:cs="Arial"/>
          <w:sz w:val="18"/>
          <w:szCs w:val="18"/>
        </w:rPr>
        <w:t xml:space="preserve"> or any of its Subcontractors is not the cause or source of the Incident, </w:t>
      </w:r>
      <w:r>
        <w:rPr>
          <w:rFonts w:ascii="Arial" w:hAnsi="Arial" w:cs="Arial"/>
          <w:sz w:val="18"/>
          <w:szCs w:val="18"/>
        </w:rPr>
        <w:t>Researcher</w:t>
      </w:r>
      <w:r w:rsidRPr="00CA459A">
        <w:rPr>
          <w:rFonts w:ascii="Arial" w:eastAsia="Times New Roman" w:hAnsi="Arial" w:cs="Arial"/>
          <w:sz w:val="18"/>
          <w:szCs w:val="18"/>
        </w:rPr>
        <w:t xml:space="preserve"> shall be responsible for the cost of notifying each person whose personal information may have been compromised by the Incident.</w:t>
      </w:r>
    </w:p>
    <w:p w14:paraId="4B7BBF3C" w14:textId="62534506" w:rsidR="00E9431A" w:rsidRPr="00E9431A" w:rsidRDefault="003F1987" w:rsidP="00E9431A">
      <w:pPr>
        <w:pStyle w:val="ListParagraph"/>
        <w:widowControl w:val="0"/>
        <w:numPr>
          <w:ilvl w:val="1"/>
          <w:numId w:val="9"/>
        </w:numPr>
        <w:tabs>
          <w:tab w:val="left" w:pos="-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80" w:after="0" w:line="240" w:lineRule="auto"/>
        <w:ind w:left="900" w:hanging="540"/>
        <w:outlineLvl w:val="0"/>
        <w:rPr>
          <w:rFonts w:ascii="Arial" w:eastAsia="Times New Roman" w:hAnsi="Arial" w:cs="Arial"/>
          <w:sz w:val="18"/>
          <w:szCs w:val="18"/>
        </w:rPr>
      </w:pPr>
      <w:r w:rsidRPr="00CA459A">
        <w:rPr>
          <w:rFonts w:ascii="Arial" w:eastAsia="Times New Roman" w:hAnsi="Arial" w:cs="Arial"/>
          <w:sz w:val="18"/>
          <w:szCs w:val="18"/>
        </w:rPr>
        <w:t xml:space="preserve">Disclosure of Data by </w:t>
      </w:r>
      <w:r>
        <w:rPr>
          <w:rFonts w:ascii="Arial" w:hAnsi="Arial" w:cs="Arial"/>
          <w:sz w:val="18"/>
          <w:szCs w:val="18"/>
        </w:rPr>
        <w:t>Researcher</w:t>
      </w:r>
      <w:r w:rsidRPr="00CA459A">
        <w:rPr>
          <w:rFonts w:ascii="Arial" w:eastAsia="Times New Roman" w:hAnsi="Arial" w:cs="Arial"/>
          <w:sz w:val="18"/>
          <w:szCs w:val="18"/>
        </w:rPr>
        <w:t xml:space="preserve"> or any Subcontractor for any reason may be cause for legal action by third parties against </w:t>
      </w:r>
      <w:r>
        <w:rPr>
          <w:rFonts w:ascii="Arial" w:hAnsi="Arial" w:cs="Arial"/>
          <w:sz w:val="18"/>
          <w:szCs w:val="18"/>
        </w:rPr>
        <w:t>Researcher</w:t>
      </w:r>
      <w:r w:rsidRPr="00CA459A">
        <w:rPr>
          <w:rFonts w:ascii="Arial" w:eastAsia="Times New Roman" w:hAnsi="Arial" w:cs="Arial"/>
          <w:sz w:val="18"/>
          <w:szCs w:val="18"/>
        </w:rPr>
        <w:t xml:space="preserve">, the State, or their respective agents. </w:t>
      </w:r>
      <w:r>
        <w:rPr>
          <w:rFonts w:ascii="Arial" w:hAnsi="Arial" w:cs="Arial"/>
          <w:sz w:val="18"/>
          <w:szCs w:val="18"/>
        </w:rPr>
        <w:t>Researcher</w:t>
      </w:r>
      <w:r w:rsidRPr="00CA459A">
        <w:rPr>
          <w:rFonts w:ascii="Arial" w:eastAsia="Times New Roman" w:hAnsi="Arial" w:cs="Arial"/>
          <w:sz w:val="18"/>
          <w:szCs w:val="18"/>
        </w:rPr>
        <w:t xml:space="preserve"> shall indemnify, save, and hold harmless the State, its employees, and agents against any and all claims, damages, liability, and court awards including costs, expenses, and attorney fees incurred as a result of any act or omission by </w:t>
      </w:r>
      <w:r w:rsidR="005A0AEC">
        <w:rPr>
          <w:rFonts w:ascii="Arial" w:hAnsi="Arial" w:cs="Arial"/>
          <w:sz w:val="18"/>
          <w:szCs w:val="18"/>
        </w:rPr>
        <w:t>Researcher</w:t>
      </w:r>
      <w:r w:rsidRPr="00CA459A">
        <w:rPr>
          <w:rFonts w:ascii="Arial" w:eastAsia="Times New Roman" w:hAnsi="Arial" w:cs="Arial"/>
          <w:sz w:val="18"/>
          <w:szCs w:val="18"/>
        </w:rPr>
        <w:t xml:space="preserve">, or its employees, agents, Subcontractors, or assignees pursuant to this </w:t>
      </w:r>
      <w:r>
        <w:rPr>
          <w:rFonts w:ascii="Arial" w:eastAsia="Times New Roman" w:hAnsi="Arial" w:cs="Arial"/>
          <w:sz w:val="18"/>
          <w:szCs w:val="18"/>
        </w:rPr>
        <w:t>Contract</w:t>
      </w:r>
      <w:r w:rsidRPr="00CA459A">
        <w:rPr>
          <w:rFonts w:ascii="Arial" w:eastAsia="Times New Roman" w:hAnsi="Arial" w:cs="Arial"/>
          <w:sz w:val="18"/>
          <w:szCs w:val="18"/>
        </w:rPr>
        <w:t xml:space="preserve">. Notwithstanding any other provision of this </w:t>
      </w:r>
      <w:r>
        <w:rPr>
          <w:rFonts w:ascii="Arial" w:eastAsia="Times New Roman" w:hAnsi="Arial" w:cs="Arial"/>
          <w:sz w:val="18"/>
          <w:szCs w:val="18"/>
        </w:rPr>
        <w:t>Contract</w:t>
      </w:r>
      <w:r w:rsidRPr="00CA459A">
        <w:rPr>
          <w:rFonts w:ascii="Arial" w:eastAsia="Times New Roman" w:hAnsi="Arial" w:cs="Arial"/>
          <w:sz w:val="18"/>
          <w:szCs w:val="18"/>
        </w:rPr>
        <w:t xml:space="preserve">, </w:t>
      </w:r>
      <w:r w:rsidR="005A0AEC">
        <w:rPr>
          <w:rFonts w:ascii="Arial" w:hAnsi="Arial" w:cs="Arial"/>
          <w:sz w:val="18"/>
          <w:szCs w:val="18"/>
        </w:rPr>
        <w:t>Researcher</w:t>
      </w:r>
      <w:r w:rsidRPr="00CA459A">
        <w:rPr>
          <w:rFonts w:ascii="Arial" w:eastAsia="Times New Roman" w:hAnsi="Arial" w:cs="Arial"/>
          <w:sz w:val="18"/>
          <w:szCs w:val="18"/>
        </w:rPr>
        <w:t xml:space="preserve"> shall be liable to the State for all direct, consequential and incidental damages arising from an Incident caused by </w:t>
      </w:r>
      <w:r w:rsidR="005A0AEC">
        <w:rPr>
          <w:rFonts w:ascii="Arial" w:hAnsi="Arial" w:cs="Arial"/>
          <w:sz w:val="18"/>
          <w:szCs w:val="18"/>
        </w:rPr>
        <w:t>Researcher</w:t>
      </w:r>
      <w:r w:rsidRPr="00CA459A">
        <w:rPr>
          <w:rFonts w:ascii="Arial" w:eastAsia="Times New Roman" w:hAnsi="Arial" w:cs="Arial"/>
          <w:sz w:val="18"/>
          <w:szCs w:val="18"/>
        </w:rPr>
        <w:t xml:space="preserve"> or its Subcontractors.</w:t>
      </w:r>
      <w:r w:rsidR="00E9431A" w:rsidRPr="00E9431A">
        <w:rPr>
          <w:rFonts w:ascii="Arial" w:eastAsia="Times New Roman" w:hAnsi="Arial" w:cs="Arial"/>
          <w:sz w:val="18"/>
          <w:szCs w:val="18"/>
        </w:rPr>
        <w:tab/>
      </w:r>
    </w:p>
    <w:p w14:paraId="3222B4F4" w14:textId="5DB80E9B" w:rsidR="00203833" w:rsidRDefault="00203833" w:rsidP="00E9431A">
      <w:pPr>
        <w:spacing w:after="0" w:line="240" w:lineRule="auto"/>
        <w:jc w:val="center"/>
        <w:rPr>
          <w:rFonts w:ascii="Arial" w:hAnsi="Arial" w:cs="Arial"/>
          <w:sz w:val="18"/>
          <w:szCs w:val="18"/>
        </w:rPr>
      </w:pPr>
    </w:p>
    <w:p w14:paraId="0C3BCDF6" w14:textId="4428EE8E" w:rsidR="00A17712" w:rsidRDefault="00A17712">
      <w:pPr>
        <w:rPr>
          <w:rFonts w:ascii="Arial" w:hAnsi="Arial" w:cs="Arial"/>
          <w:sz w:val="18"/>
          <w:szCs w:val="18"/>
        </w:rPr>
      </w:pPr>
      <w:r>
        <w:rPr>
          <w:rFonts w:ascii="Arial" w:hAnsi="Arial" w:cs="Arial"/>
          <w:sz w:val="18"/>
          <w:szCs w:val="18"/>
        </w:rPr>
        <w:br w:type="page"/>
      </w:r>
    </w:p>
    <w:p w14:paraId="0E9035FA" w14:textId="11C0F185" w:rsidR="00A17712" w:rsidRPr="00A17712" w:rsidRDefault="00A17712" w:rsidP="00E9431A">
      <w:pPr>
        <w:spacing w:after="0" w:line="240" w:lineRule="auto"/>
        <w:jc w:val="center"/>
        <w:rPr>
          <w:rFonts w:ascii="Arial" w:hAnsi="Arial" w:cs="Arial"/>
          <w:b/>
          <w:sz w:val="20"/>
          <w:szCs w:val="18"/>
        </w:rPr>
      </w:pPr>
      <w:r w:rsidRPr="00A17712">
        <w:rPr>
          <w:rFonts w:ascii="Arial" w:hAnsi="Arial" w:cs="Arial"/>
          <w:b/>
          <w:sz w:val="20"/>
          <w:szCs w:val="18"/>
        </w:rPr>
        <w:lastRenderedPageBreak/>
        <w:t>ATTACHMENT B</w:t>
      </w:r>
    </w:p>
    <w:p w14:paraId="51F94AB3" w14:textId="60E3EA74" w:rsidR="00A17712" w:rsidRPr="00A17712" w:rsidRDefault="00A17712" w:rsidP="00E9431A">
      <w:pPr>
        <w:spacing w:after="0" w:line="240" w:lineRule="auto"/>
        <w:jc w:val="center"/>
        <w:rPr>
          <w:rFonts w:ascii="Arial" w:hAnsi="Arial" w:cs="Arial"/>
          <w:b/>
          <w:sz w:val="20"/>
          <w:szCs w:val="18"/>
        </w:rPr>
      </w:pPr>
      <w:r w:rsidRPr="00A17712">
        <w:rPr>
          <w:rFonts w:ascii="Arial" w:hAnsi="Arial" w:cs="Arial"/>
          <w:b/>
          <w:sz w:val="20"/>
          <w:szCs w:val="18"/>
        </w:rPr>
        <w:t>SCOPE OF RESEARCH</w:t>
      </w:r>
    </w:p>
    <w:p w14:paraId="7766C276" w14:textId="371C2A1A" w:rsidR="00A17712" w:rsidRDefault="00A17712" w:rsidP="00E9431A">
      <w:pPr>
        <w:spacing w:after="0" w:line="240" w:lineRule="auto"/>
        <w:jc w:val="center"/>
        <w:rPr>
          <w:rFonts w:ascii="Arial" w:hAnsi="Arial" w:cs="Arial"/>
          <w:sz w:val="18"/>
          <w:szCs w:val="18"/>
        </w:rPr>
      </w:pPr>
    </w:p>
    <w:p w14:paraId="1BFCF97A" w14:textId="347BAA92" w:rsidR="00A17712" w:rsidRPr="00A17712" w:rsidRDefault="00A17712" w:rsidP="00A17712">
      <w:pPr>
        <w:numPr>
          <w:ilvl w:val="0"/>
          <w:numId w:val="12"/>
        </w:numPr>
        <w:spacing w:after="0" w:line="240" w:lineRule="auto"/>
        <w:rPr>
          <w:rFonts w:ascii="Arial" w:hAnsi="Arial" w:cs="Arial"/>
          <w:b/>
          <w:sz w:val="18"/>
          <w:szCs w:val="18"/>
        </w:rPr>
      </w:pPr>
      <w:r>
        <w:rPr>
          <w:rFonts w:ascii="Arial" w:hAnsi="Arial" w:cs="Arial"/>
          <w:b/>
          <w:sz w:val="18"/>
          <w:szCs w:val="18"/>
        </w:rPr>
        <w:t>PROJECT TITLE:</w:t>
      </w:r>
      <w:r w:rsidRPr="00A17712">
        <w:rPr>
          <w:rFonts w:ascii="Arial" w:hAnsi="Arial" w:cs="Arial"/>
          <w:sz w:val="18"/>
          <w:szCs w:val="18"/>
          <w:highlight w:val="yellow"/>
        </w:rPr>
        <w:t xml:space="preserve"> [Describe analysis here]</w:t>
      </w:r>
    </w:p>
    <w:p w14:paraId="54B6AEE6" w14:textId="0718C957" w:rsidR="00A17712" w:rsidRPr="00A17712" w:rsidRDefault="00A17712" w:rsidP="00A17712">
      <w:pPr>
        <w:numPr>
          <w:ilvl w:val="0"/>
          <w:numId w:val="12"/>
        </w:numPr>
        <w:spacing w:after="0" w:line="240" w:lineRule="auto"/>
        <w:rPr>
          <w:rFonts w:ascii="Arial" w:hAnsi="Arial" w:cs="Arial"/>
          <w:b/>
          <w:sz w:val="18"/>
          <w:szCs w:val="18"/>
        </w:rPr>
      </w:pPr>
      <w:r w:rsidRPr="00A17712">
        <w:rPr>
          <w:rFonts w:ascii="Arial" w:hAnsi="Arial" w:cs="Arial"/>
          <w:b/>
          <w:sz w:val="18"/>
          <w:szCs w:val="18"/>
        </w:rPr>
        <w:t xml:space="preserve">PURPOSE: </w:t>
      </w:r>
      <w:r w:rsidRPr="00A17712">
        <w:rPr>
          <w:rFonts w:ascii="Arial" w:hAnsi="Arial" w:cs="Arial"/>
          <w:sz w:val="18"/>
          <w:szCs w:val="18"/>
        </w:rPr>
        <w:t>[</w:t>
      </w:r>
      <w:r w:rsidRPr="00A17712">
        <w:rPr>
          <w:rFonts w:ascii="Arial" w:hAnsi="Arial" w:cs="Arial"/>
          <w:sz w:val="18"/>
          <w:szCs w:val="18"/>
          <w:highlight w:val="yellow"/>
        </w:rPr>
        <w:t>Insert a detailed summary of the purpose for requesting the data, information about the purpose of the researcher and any other background applicable to the research being conducted.</w:t>
      </w:r>
      <w:r w:rsidRPr="00A17712">
        <w:rPr>
          <w:rFonts w:ascii="Arial" w:hAnsi="Arial" w:cs="Arial"/>
          <w:sz w:val="18"/>
          <w:szCs w:val="18"/>
        </w:rPr>
        <w:t>]</w:t>
      </w:r>
    </w:p>
    <w:p w14:paraId="0F055841" w14:textId="5F242CCF" w:rsidR="00A17712" w:rsidRPr="00A17712" w:rsidRDefault="00A17712" w:rsidP="00A17712">
      <w:pPr>
        <w:numPr>
          <w:ilvl w:val="0"/>
          <w:numId w:val="12"/>
        </w:numPr>
        <w:spacing w:after="0" w:line="240" w:lineRule="auto"/>
        <w:rPr>
          <w:rFonts w:ascii="Arial" w:hAnsi="Arial" w:cs="Arial"/>
          <w:b/>
          <w:sz w:val="18"/>
          <w:szCs w:val="18"/>
        </w:rPr>
      </w:pPr>
      <w:r>
        <w:rPr>
          <w:rFonts w:ascii="Arial" w:hAnsi="Arial" w:cs="Arial"/>
          <w:b/>
          <w:sz w:val="18"/>
          <w:szCs w:val="18"/>
        </w:rPr>
        <w:t>ROLES:</w:t>
      </w:r>
    </w:p>
    <w:p w14:paraId="5B1778E6" w14:textId="6B5CF4CF" w:rsidR="00A17712" w:rsidRPr="00A17712" w:rsidRDefault="00A17712" w:rsidP="00A17712">
      <w:pPr>
        <w:numPr>
          <w:ilvl w:val="1"/>
          <w:numId w:val="12"/>
        </w:numPr>
        <w:spacing w:after="0" w:line="240" w:lineRule="auto"/>
        <w:rPr>
          <w:rFonts w:ascii="Arial" w:hAnsi="Arial" w:cs="Arial"/>
          <w:sz w:val="18"/>
          <w:szCs w:val="18"/>
        </w:rPr>
      </w:pPr>
      <w:r>
        <w:rPr>
          <w:rFonts w:ascii="Arial" w:hAnsi="Arial" w:cs="Arial"/>
          <w:sz w:val="18"/>
          <w:szCs w:val="18"/>
        </w:rPr>
        <w:t xml:space="preserve">Researcher’s </w:t>
      </w:r>
      <w:r w:rsidRPr="00A17712">
        <w:rPr>
          <w:rFonts w:ascii="Arial" w:hAnsi="Arial" w:cs="Arial"/>
          <w:sz w:val="18"/>
          <w:szCs w:val="18"/>
        </w:rPr>
        <w:t>Data Steward</w:t>
      </w:r>
      <w:r>
        <w:rPr>
          <w:rFonts w:ascii="Arial" w:hAnsi="Arial" w:cs="Arial"/>
          <w:sz w:val="18"/>
          <w:szCs w:val="18"/>
        </w:rPr>
        <w:t>:</w:t>
      </w:r>
      <w:r w:rsidRPr="00A17712">
        <w:rPr>
          <w:rFonts w:ascii="Arial" w:hAnsi="Arial" w:cs="Arial"/>
          <w:sz w:val="18"/>
          <w:szCs w:val="18"/>
        </w:rPr>
        <w:t xml:space="preserve"> [</w:t>
      </w:r>
      <w:r w:rsidRPr="00A17712">
        <w:rPr>
          <w:rFonts w:ascii="Arial" w:hAnsi="Arial" w:cs="Arial"/>
          <w:sz w:val="18"/>
          <w:szCs w:val="18"/>
          <w:highlight w:val="yellow"/>
        </w:rPr>
        <w:t>Insert Name of Requestor’s Data Steward</w:t>
      </w:r>
      <w:r w:rsidRPr="00A17712">
        <w:rPr>
          <w:rFonts w:ascii="Arial" w:hAnsi="Arial" w:cs="Arial"/>
          <w:sz w:val="18"/>
          <w:szCs w:val="18"/>
        </w:rPr>
        <w:t>].</w:t>
      </w:r>
    </w:p>
    <w:p w14:paraId="2E85EDBE" w14:textId="40ECABC8" w:rsidR="00A17712" w:rsidRPr="00A17712" w:rsidRDefault="00A17712" w:rsidP="00A17712">
      <w:pPr>
        <w:numPr>
          <w:ilvl w:val="1"/>
          <w:numId w:val="12"/>
        </w:numPr>
        <w:spacing w:after="0" w:line="240" w:lineRule="auto"/>
        <w:rPr>
          <w:rFonts w:ascii="Arial" w:hAnsi="Arial" w:cs="Arial"/>
          <w:sz w:val="18"/>
          <w:szCs w:val="18"/>
        </w:rPr>
      </w:pPr>
      <w:r>
        <w:rPr>
          <w:rFonts w:ascii="Arial" w:hAnsi="Arial" w:cs="Arial"/>
          <w:sz w:val="18"/>
          <w:szCs w:val="18"/>
        </w:rPr>
        <w:t>USBE’s Data Quality M</w:t>
      </w:r>
      <w:r w:rsidRPr="00A17712">
        <w:rPr>
          <w:rFonts w:ascii="Arial" w:hAnsi="Arial" w:cs="Arial"/>
          <w:sz w:val="18"/>
          <w:szCs w:val="18"/>
        </w:rPr>
        <w:t>anager</w:t>
      </w:r>
      <w:r>
        <w:rPr>
          <w:rFonts w:ascii="Arial" w:hAnsi="Arial" w:cs="Arial"/>
          <w:sz w:val="18"/>
          <w:szCs w:val="18"/>
        </w:rPr>
        <w:t>: Aaron Brough</w:t>
      </w:r>
      <w:r w:rsidRPr="00A17712">
        <w:rPr>
          <w:rFonts w:ascii="Arial" w:hAnsi="Arial" w:cs="Arial"/>
          <w:sz w:val="18"/>
          <w:szCs w:val="18"/>
        </w:rPr>
        <w:t xml:space="preserve"> </w:t>
      </w:r>
    </w:p>
    <w:p w14:paraId="62FE51DC" w14:textId="63CD2161" w:rsidR="00A17712" w:rsidRPr="00A17712" w:rsidRDefault="00A17712" w:rsidP="00A17712">
      <w:pPr>
        <w:numPr>
          <w:ilvl w:val="1"/>
          <w:numId w:val="12"/>
        </w:numPr>
        <w:spacing w:after="0" w:line="240" w:lineRule="auto"/>
        <w:rPr>
          <w:rFonts w:ascii="Arial" w:hAnsi="Arial" w:cs="Arial"/>
          <w:sz w:val="18"/>
          <w:szCs w:val="18"/>
        </w:rPr>
      </w:pPr>
      <w:r>
        <w:rPr>
          <w:rFonts w:ascii="Arial" w:hAnsi="Arial" w:cs="Arial"/>
          <w:sz w:val="18"/>
          <w:szCs w:val="18"/>
        </w:rPr>
        <w:t>Authorized Persons</w:t>
      </w:r>
      <w:r w:rsidRPr="00A17712">
        <w:rPr>
          <w:rFonts w:ascii="Arial" w:hAnsi="Arial" w:cs="Arial"/>
          <w:sz w:val="18"/>
          <w:szCs w:val="18"/>
        </w:rPr>
        <w:t>: [</w:t>
      </w:r>
      <w:r w:rsidRPr="00A17712">
        <w:rPr>
          <w:rFonts w:ascii="Arial" w:hAnsi="Arial" w:cs="Arial"/>
          <w:sz w:val="18"/>
          <w:szCs w:val="18"/>
          <w:highlight w:val="yellow"/>
        </w:rPr>
        <w:t>Insert Names</w:t>
      </w:r>
      <w:r w:rsidRPr="00A17712">
        <w:rPr>
          <w:rFonts w:ascii="Arial" w:hAnsi="Arial" w:cs="Arial"/>
          <w:sz w:val="18"/>
          <w:szCs w:val="18"/>
        </w:rPr>
        <w:t>].</w:t>
      </w:r>
    </w:p>
    <w:p w14:paraId="5422A0B3" w14:textId="24537385" w:rsidR="00A17712" w:rsidRPr="00A17712" w:rsidRDefault="00A17712" w:rsidP="00A17712">
      <w:pPr>
        <w:numPr>
          <w:ilvl w:val="0"/>
          <w:numId w:val="12"/>
        </w:numPr>
        <w:spacing w:after="0" w:line="240" w:lineRule="auto"/>
        <w:rPr>
          <w:rFonts w:ascii="Arial" w:hAnsi="Arial" w:cs="Arial"/>
          <w:sz w:val="18"/>
          <w:szCs w:val="18"/>
        </w:rPr>
      </w:pPr>
      <w:r>
        <w:rPr>
          <w:rFonts w:ascii="Arial" w:hAnsi="Arial" w:cs="Arial"/>
          <w:b/>
          <w:sz w:val="18"/>
          <w:szCs w:val="18"/>
        </w:rPr>
        <w:t xml:space="preserve">DELIVERY: </w:t>
      </w:r>
      <w:r w:rsidRPr="00A17712">
        <w:rPr>
          <w:rFonts w:ascii="Arial" w:hAnsi="Arial" w:cs="Arial"/>
          <w:sz w:val="18"/>
          <w:szCs w:val="18"/>
          <w:highlight w:val="yellow"/>
        </w:rPr>
        <w:t>Desired delivery date</w:t>
      </w:r>
    </w:p>
    <w:p w14:paraId="279C1E4A" w14:textId="3641986A" w:rsidR="00A17712" w:rsidRDefault="00A17712" w:rsidP="00A17712">
      <w:pPr>
        <w:numPr>
          <w:ilvl w:val="0"/>
          <w:numId w:val="12"/>
        </w:numPr>
        <w:spacing w:after="0" w:line="240" w:lineRule="auto"/>
        <w:rPr>
          <w:rFonts w:ascii="Arial" w:hAnsi="Arial" w:cs="Arial"/>
          <w:b/>
          <w:sz w:val="18"/>
          <w:szCs w:val="18"/>
        </w:rPr>
      </w:pPr>
      <w:r>
        <w:rPr>
          <w:rFonts w:ascii="Arial" w:hAnsi="Arial" w:cs="Arial"/>
          <w:b/>
          <w:sz w:val="18"/>
          <w:szCs w:val="18"/>
        </w:rPr>
        <w:t>DATA:</w:t>
      </w:r>
    </w:p>
    <w:tbl>
      <w:tblPr>
        <w:tblStyle w:val="TableGrid"/>
        <w:tblW w:w="0" w:type="auto"/>
        <w:tblInd w:w="360" w:type="dxa"/>
        <w:tblLook w:val="04A0" w:firstRow="1" w:lastRow="0" w:firstColumn="1" w:lastColumn="0" w:noHBand="0" w:noVBand="1"/>
      </w:tblPr>
      <w:tblGrid>
        <w:gridCol w:w="4495"/>
        <w:gridCol w:w="2700"/>
        <w:gridCol w:w="3235"/>
      </w:tblGrid>
      <w:tr w:rsidR="00A17712" w14:paraId="0CE27C05" w14:textId="77777777" w:rsidTr="00A17712">
        <w:tc>
          <w:tcPr>
            <w:tcW w:w="4495" w:type="dxa"/>
            <w:shd w:val="clear" w:color="auto" w:fill="D9D9D9" w:themeFill="background1" w:themeFillShade="D9"/>
          </w:tcPr>
          <w:p w14:paraId="1C802550" w14:textId="005D691B" w:rsidR="00A17712" w:rsidRPr="00A17712" w:rsidRDefault="00A17712" w:rsidP="00A17712">
            <w:pPr>
              <w:jc w:val="center"/>
              <w:rPr>
                <w:rFonts w:ascii="Arial" w:hAnsi="Arial" w:cs="Arial"/>
                <w:sz w:val="18"/>
                <w:szCs w:val="18"/>
              </w:rPr>
            </w:pPr>
            <w:r w:rsidRPr="00A17712">
              <w:rPr>
                <w:rFonts w:ascii="Arial" w:hAnsi="Arial" w:cs="Arial"/>
                <w:sz w:val="18"/>
                <w:szCs w:val="18"/>
              </w:rPr>
              <w:t>Data (</w:t>
            </w:r>
            <w:r w:rsidR="00B10B45">
              <w:rPr>
                <w:rFonts w:ascii="Arial" w:eastAsia="Times New Roman" w:hAnsi="Arial" w:cs="Arial"/>
                <w:sz w:val="18"/>
                <w:szCs w:val="18"/>
              </w:rPr>
              <w:t>D</w:t>
            </w:r>
            <w:r w:rsidR="00B10B45" w:rsidRPr="00A17712">
              <w:rPr>
                <w:rFonts w:ascii="Arial" w:eastAsia="Times New Roman" w:hAnsi="Arial" w:cs="Arial"/>
                <w:sz w:val="18"/>
                <w:szCs w:val="18"/>
              </w:rPr>
              <w:t>ata</w:t>
            </w:r>
            <w:r w:rsidRPr="00A17712">
              <w:rPr>
                <w:rFonts w:ascii="Arial" w:hAnsi="Arial" w:cs="Arial"/>
                <w:sz w:val="18"/>
                <w:szCs w:val="18"/>
              </w:rPr>
              <w:t xml:space="preserve"> and oth</w:t>
            </w:r>
            <w:r>
              <w:rPr>
                <w:rFonts w:ascii="Arial" w:hAnsi="Arial" w:cs="Arial"/>
                <w:sz w:val="18"/>
                <w:szCs w:val="18"/>
              </w:rPr>
              <w:t>er information</w:t>
            </w:r>
            <w:r w:rsidRPr="00A17712">
              <w:rPr>
                <w:rFonts w:ascii="Arial" w:hAnsi="Arial" w:cs="Arial"/>
                <w:sz w:val="18"/>
                <w:szCs w:val="18"/>
              </w:rPr>
              <w:t xml:space="preserve"> requested)</w:t>
            </w:r>
          </w:p>
        </w:tc>
        <w:tc>
          <w:tcPr>
            <w:tcW w:w="2700" w:type="dxa"/>
            <w:shd w:val="clear" w:color="auto" w:fill="D9D9D9" w:themeFill="background1" w:themeFillShade="D9"/>
          </w:tcPr>
          <w:p w14:paraId="7B2434DE" w14:textId="0E117B8E" w:rsidR="00A17712" w:rsidRPr="00A17712" w:rsidRDefault="00A17712" w:rsidP="00A17712">
            <w:pPr>
              <w:jc w:val="center"/>
              <w:rPr>
                <w:rFonts w:ascii="Arial" w:hAnsi="Arial" w:cs="Arial"/>
                <w:sz w:val="18"/>
                <w:szCs w:val="18"/>
              </w:rPr>
            </w:pPr>
            <w:r w:rsidRPr="00A17712">
              <w:rPr>
                <w:rFonts w:ascii="Arial" w:hAnsi="Arial" w:cs="Arial"/>
                <w:sz w:val="18"/>
                <w:szCs w:val="18"/>
              </w:rPr>
              <w:t>Source System</w:t>
            </w:r>
          </w:p>
        </w:tc>
        <w:tc>
          <w:tcPr>
            <w:tcW w:w="3235" w:type="dxa"/>
            <w:shd w:val="clear" w:color="auto" w:fill="D9D9D9" w:themeFill="background1" w:themeFillShade="D9"/>
          </w:tcPr>
          <w:p w14:paraId="370D1B70" w14:textId="6F1C3CFB" w:rsidR="00A17712" w:rsidRPr="00A17712" w:rsidRDefault="00A17712" w:rsidP="00A17712">
            <w:pPr>
              <w:jc w:val="center"/>
              <w:rPr>
                <w:rFonts w:ascii="Arial" w:hAnsi="Arial" w:cs="Arial"/>
                <w:sz w:val="18"/>
                <w:szCs w:val="18"/>
              </w:rPr>
            </w:pPr>
            <w:r w:rsidRPr="00A17712">
              <w:rPr>
                <w:rFonts w:ascii="Arial" w:hAnsi="Arial" w:cs="Arial"/>
                <w:sz w:val="18"/>
                <w:szCs w:val="18"/>
              </w:rPr>
              <w:t>USBE Owner</w:t>
            </w:r>
          </w:p>
        </w:tc>
      </w:tr>
      <w:tr w:rsidR="00A17712" w14:paraId="7D361692" w14:textId="77777777" w:rsidTr="00A17712">
        <w:tc>
          <w:tcPr>
            <w:tcW w:w="4495" w:type="dxa"/>
          </w:tcPr>
          <w:p w14:paraId="67BC879B" w14:textId="77777777" w:rsidR="00A17712" w:rsidRDefault="00A17712" w:rsidP="00A17712">
            <w:pPr>
              <w:rPr>
                <w:rFonts w:ascii="Arial" w:hAnsi="Arial" w:cs="Arial"/>
                <w:b/>
                <w:sz w:val="18"/>
                <w:szCs w:val="18"/>
              </w:rPr>
            </w:pPr>
          </w:p>
        </w:tc>
        <w:tc>
          <w:tcPr>
            <w:tcW w:w="2700" w:type="dxa"/>
          </w:tcPr>
          <w:p w14:paraId="46AB4390" w14:textId="77777777" w:rsidR="00A17712" w:rsidRDefault="00A17712" w:rsidP="00A17712">
            <w:pPr>
              <w:rPr>
                <w:rFonts w:ascii="Arial" w:hAnsi="Arial" w:cs="Arial"/>
                <w:b/>
                <w:sz w:val="18"/>
                <w:szCs w:val="18"/>
              </w:rPr>
            </w:pPr>
          </w:p>
        </w:tc>
        <w:tc>
          <w:tcPr>
            <w:tcW w:w="3235" w:type="dxa"/>
          </w:tcPr>
          <w:p w14:paraId="334BC7A0" w14:textId="77777777" w:rsidR="00A17712" w:rsidRDefault="00A17712" w:rsidP="00A17712">
            <w:pPr>
              <w:rPr>
                <w:rFonts w:ascii="Arial" w:hAnsi="Arial" w:cs="Arial"/>
                <w:b/>
                <w:sz w:val="18"/>
                <w:szCs w:val="18"/>
              </w:rPr>
            </w:pPr>
          </w:p>
        </w:tc>
      </w:tr>
      <w:tr w:rsidR="00A17712" w14:paraId="188791CF" w14:textId="77777777" w:rsidTr="00A17712">
        <w:tc>
          <w:tcPr>
            <w:tcW w:w="4495" w:type="dxa"/>
          </w:tcPr>
          <w:p w14:paraId="1F0CC9E4" w14:textId="77777777" w:rsidR="00A17712" w:rsidRDefault="00A17712" w:rsidP="00A17712">
            <w:pPr>
              <w:rPr>
                <w:rFonts w:ascii="Arial" w:hAnsi="Arial" w:cs="Arial"/>
                <w:b/>
                <w:sz w:val="18"/>
                <w:szCs w:val="18"/>
              </w:rPr>
            </w:pPr>
          </w:p>
        </w:tc>
        <w:tc>
          <w:tcPr>
            <w:tcW w:w="2700" w:type="dxa"/>
          </w:tcPr>
          <w:p w14:paraId="48A9E434" w14:textId="77777777" w:rsidR="00A17712" w:rsidRDefault="00A17712" w:rsidP="00A17712">
            <w:pPr>
              <w:rPr>
                <w:rFonts w:ascii="Arial" w:hAnsi="Arial" w:cs="Arial"/>
                <w:b/>
                <w:sz w:val="18"/>
                <w:szCs w:val="18"/>
              </w:rPr>
            </w:pPr>
          </w:p>
        </w:tc>
        <w:tc>
          <w:tcPr>
            <w:tcW w:w="3235" w:type="dxa"/>
          </w:tcPr>
          <w:p w14:paraId="38A47775" w14:textId="77777777" w:rsidR="00A17712" w:rsidRDefault="00A17712" w:rsidP="00A17712">
            <w:pPr>
              <w:rPr>
                <w:rFonts w:ascii="Arial" w:hAnsi="Arial" w:cs="Arial"/>
                <w:b/>
                <w:sz w:val="18"/>
                <w:szCs w:val="18"/>
              </w:rPr>
            </w:pPr>
          </w:p>
        </w:tc>
      </w:tr>
      <w:tr w:rsidR="00A17712" w14:paraId="51989CDE" w14:textId="77777777" w:rsidTr="00A17712">
        <w:tc>
          <w:tcPr>
            <w:tcW w:w="4495" w:type="dxa"/>
          </w:tcPr>
          <w:p w14:paraId="23F15E8F" w14:textId="77777777" w:rsidR="00A17712" w:rsidRDefault="00A17712" w:rsidP="00A17712">
            <w:pPr>
              <w:rPr>
                <w:rFonts w:ascii="Arial" w:hAnsi="Arial" w:cs="Arial"/>
                <w:b/>
                <w:sz w:val="18"/>
                <w:szCs w:val="18"/>
              </w:rPr>
            </w:pPr>
          </w:p>
        </w:tc>
        <w:tc>
          <w:tcPr>
            <w:tcW w:w="2700" w:type="dxa"/>
          </w:tcPr>
          <w:p w14:paraId="7DC55BCD" w14:textId="77777777" w:rsidR="00A17712" w:rsidRDefault="00A17712" w:rsidP="00A17712">
            <w:pPr>
              <w:rPr>
                <w:rFonts w:ascii="Arial" w:hAnsi="Arial" w:cs="Arial"/>
                <w:b/>
                <w:sz w:val="18"/>
                <w:szCs w:val="18"/>
              </w:rPr>
            </w:pPr>
          </w:p>
        </w:tc>
        <w:tc>
          <w:tcPr>
            <w:tcW w:w="3235" w:type="dxa"/>
          </w:tcPr>
          <w:p w14:paraId="175FCF18" w14:textId="77777777" w:rsidR="00A17712" w:rsidRDefault="00A17712" w:rsidP="00A17712">
            <w:pPr>
              <w:rPr>
                <w:rFonts w:ascii="Arial" w:hAnsi="Arial" w:cs="Arial"/>
                <w:b/>
                <w:sz w:val="18"/>
                <w:szCs w:val="18"/>
              </w:rPr>
            </w:pPr>
          </w:p>
        </w:tc>
      </w:tr>
      <w:tr w:rsidR="00A17712" w14:paraId="090E6AA5" w14:textId="77777777" w:rsidTr="00A17712">
        <w:tc>
          <w:tcPr>
            <w:tcW w:w="4495" w:type="dxa"/>
          </w:tcPr>
          <w:p w14:paraId="66C6BF9F" w14:textId="77777777" w:rsidR="00A17712" w:rsidRDefault="00A17712" w:rsidP="00A17712">
            <w:pPr>
              <w:rPr>
                <w:rFonts w:ascii="Arial" w:hAnsi="Arial" w:cs="Arial"/>
                <w:b/>
                <w:sz w:val="18"/>
                <w:szCs w:val="18"/>
              </w:rPr>
            </w:pPr>
          </w:p>
        </w:tc>
        <w:tc>
          <w:tcPr>
            <w:tcW w:w="2700" w:type="dxa"/>
          </w:tcPr>
          <w:p w14:paraId="71B221D5" w14:textId="77777777" w:rsidR="00A17712" w:rsidRDefault="00A17712" w:rsidP="00A17712">
            <w:pPr>
              <w:rPr>
                <w:rFonts w:ascii="Arial" w:hAnsi="Arial" w:cs="Arial"/>
                <w:b/>
                <w:sz w:val="18"/>
                <w:szCs w:val="18"/>
              </w:rPr>
            </w:pPr>
          </w:p>
        </w:tc>
        <w:tc>
          <w:tcPr>
            <w:tcW w:w="3235" w:type="dxa"/>
          </w:tcPr>
          <w:p w14:paraId="59C8D7DF" w14:textId="77777777" w:rsidR="00A17712" w:rsidRDefault="00A17712" w:rsidP="00A17712">
            <w:pPr>
              <w:rPr>
                <w:rFonts w:ascii="Arial" w:hAnsi="Arial" w:cs="Arial"/>
                <w:b/>
                <w:sz w:val="18"/>
                <w:szCs w:val="18"/>
              </w:rPr>
            </w:pPr>
          </w:p>
        </w:tc>
      </w:tr>
      <w:tr w:rsidR="00A17712" w14:paraId="605A6ACF" w14:textId="77777777" w:rsidTr="00A17712">
        <w:tc>
          <w:tcPr>
            <w:tcW w:w="4495" w:type="dxa"/>
          </w:tcPr>
          <w:p w14:paraId="091DED3F" w14:textId="77777777" w:rsidR="00A17712" w:rsidRDefault="00A17712" w:rsidP="00A17712">
            <w:pPr>
              <w:rPr>
                <w:rFonts w:ascii="Arial" w:hAnsi="Arial" w:cs="Arial"/>
                <w:b/>
                <w:sz w:val="18"/>
                <w:szCs w:val="18"/>
              </w:rPr>
            </w:pPr>
          </w:p>
        </w:tc>
        <w:tc>
          <w:tcPr>
            <w:tcW w:w="2700" w:type="dxa"/>
          </w:tcPr>
          <w:p w14:paraId="5C23514B" w14:textId="77777777" w:rsidR="00A17712" w:rsidRDefault="00A17712" w:rsidP="00A17712">
            <w:pPr>
              <w:rPr>
                <w:rFonts w:ascii="Arial" w:hAnsi="Arial" w:cs="Arial"/>
                <w:b/>
                <w:sz w:val="18"/>
                <w:szCs w:val="18"/>
              </w:rPr>
            </w:pPr>
          </w:p>
        </w:tc>
        <w:tc>
          <w:tcPr>
            <w:tcW w:w="3235" w:type="dxa"/>
          </w:tcPr>
          <w:p w14:paraId="51F2880E" w14:textId="77777777" w:rsidR="00A17712" w:rsidRDefault="00A17712" w:rsidP="00A17712">
            <w:pPr>
              <w:rPr>
                <w:rFonts w:ascii="Arial" w:hAnsi="Arial" w:cs="Arial"/>
                <w:b/>
                <w:sz w:val="18"/>
                <w:szCs w:val="18"/>
              </w:rPr>
            </w:pPr>
          </w:p>
        </w:tc>
      </w:tr>
      <w:tr w:rsidR="00A17712" w14:paraId="2E003F6A" w14:textId="77777777" w:rsidTr="00A17712">
        <w:tc>
          <w:tcPr>
            <w:tcW w:w="4495" w:type="dxa"/>
          </w:tcPr>
          <w:p w14:paraId="07C06C5B" w14:textId="77777777" w:rsidR="00A17712" w:rsidRDefault="00A17712" w:rsidP="00A17712">
            <w:pPr>
              <w:rPr>
                <w:rFonts w:ascii="Arial" w:hAnsi="Arial" w:cs="Arial"/>
                <w:b/>
                <w:sz w:val="18"/>
                <w:szCs w:val="18"/>
              </w:rPr>
            </w:pPr>
          </w:p>
        </w:tc>
        <w:tc>
          <w:tcPr>
            <w:tcW w:w="2700" w:type="dxa"/>
          </w:tcPr>
          <w:p w14:paraId="7C099AC6" w14:textId="77777777" w:rsidR="00A17712" w:rsidRDefault="00A17712" w:rsidP="00A17712">
            <w:pPr>
              <w:rPr>
                <w:rFonts w:ascii="Arial" w:hAnsi="Arial" w:cs="Arial"/>
                <w:b/>
                <w:sz w:val="18"/>
                <w:szCs w:val="18"/>
              </w:rPr>
            </w:pPr>
          </w:p>
        </w:tc>
        <w:tc>
          <w:tcPr>
            <w:tcW w:w="3235" w:type="dxa"/>
          </w:tcPr>
          <w:p w14:paraId="17839538" w14:textId="77777777" w:rsidR="00A17712" w:rsidRDefault="00A17712" w:rsidP="00A17712">
            <w:pPr>
              <w:rPr>
                <w:rFonts w:ascii="Arial" w:hAnsi="Arial" w:cs="Arial"/>
                <w:b/>
                <w:sz w:val="18"/>
                <w:szCs w:val="18"/>
              </w:rPr>
            </w:pPr>
          </w:p>
        </w:tc>
      </w:tr>
      <w:tr w:rsidR="00A17712" w14:paraId="3FE9389D" w14:textId="77777777" w:rsidTr="00A17712">
        <w:tc>
          <w:tcPr>
            <w:tcW w:w="4495" w:type="dxa"/>
          </w:tcPr>
          <w:p w14:paraId="5A8D9694" w14:textId="77777777" w:rsidR="00A17712" w:rsidRDefault="00A17712" w:rsidP="00A17712">
            <w:pPr>
              <w:rPr>
                <w:rFonts w:ascii="Arial" w:hAnsi="Arial" w:cs="Arial"/>
                <w:b/>
                <w:sz w:val="18"/>
                <w:szCs w:val="18"/>
              </w:rPr>
            </w:pPr>
          </w:p>
        </w:tc>
        <w:tc>
          <w:tcPr>
            <w:tcW w:w="2700" w:type="dxa"/>
          </w:tcPr>
          <w:p w14:paraId="04D69A24" w14:textId="77777777" w:rsidR="00A17712" w:rsidRDefault="00A17712" w:rsidP="00A17712">
            <w:pPr>
              <w:rPr>
                <w:rFonts w:ascii="Arial" w:hAnsi="Arial" w:cs="Arial"/>
                <w:b/>
                <w:sz w:val="18"/>
                <w:szCs w:val="18"/>
              </w:rPr>
            </w:pPr>
          </w:p>
        </w:tc>
        <w:tc>
          <w:tcPr>
            <w:tcW w:w="3235" w:type="dxa"/>
          </w:tcPr>
          <w:p w14:paraId="37E3F98C" w14:textId="77777777" w:rsidR="00A17712" w:rsidRDefault="00A17712" w:rsidP="00A17712">
            <w:pPr>
              <w:rPr>
                <w:rFonts w:ascii="Arial" w:hAnsi="Arial" w:cs="Arial"/>
                <w:b/>
                <w:sz w:val="18"/>
                <w:szCs w:val="18"/>
              </w:rPr>
            </w:pPr>
          </w:p>
        </w:tc>
      </w:tr>
    </w:tbl>
    <w:p w14:paraId="3F6D92CE" w14:textId="77777777" w:rsidR="00A17712" w:rsidRPr="00A17712" w:rsidRDefault="00A17712" w:rsidP="00A17712">
      <w:pPr>
        <w:spacing w:after="0" w:line="240" w:lineRule="auto"/>
        <w:ind w:left="360"/>
        <w:rPr>
          <w:rFonts w:ascii="Arial" w:hAnsi="Arial" w:cs="Arial"/>
          <w:b/>
          <w:sz w:val="18"/>
          <w:szCs w:val="18"/>
        </w:rPr>
      </w:pPr>
    </w:p>
    <w:p w14:paraId="3BD8A40A" w14:textId="27A93106" w:rsidR="00A17712" w:rsidRPr="00A17712" w:rsidRDefault="00A17712" w:rsidP="00A17712">
      <w:pPr>
        <w:numPr>
          <w:ilvl w:val="0"/>
          <w:numId w:val="12"/>
        </w:numPr>
        <w:spacing w:after="0" w:line="240" w:lineRule="auto"/>
        <w:rPr>
          <w:rFonts w:ascii="Arial" w:hAnsi="Arial" w:cs="Arial"/>
          <w:sz w:val="18"/>
          <w:szCs w:val="18"/>
        </w:rPr>
      </w:pPr>
      <w:r w:rsidRPr="00A17712">
        <w:rPr>
          <w:rFonts w:ascii="Arial" w:hAnsi="Arial" w:cs="Arial"/>
          <w:b/>
          <w:sz w:val="18"/>
          <w:szCs w:val="18"/>
        </w:rPr>
        <w:t>OUTPUT:</w:t>
      </w:r>
      <w:r>
        <w:rPr>
          <w:rFonts w:ascii="Arial" w:hAnsi="Arial" w:cs="Arial"/>
          <w:b/>
          <w:sz w:val="18"/>
          <w:szCs w:val="18"/>
        </w:rPr>
        <w:t xml:space="preserve"> </w:t>
      </w:r>
      <w:r w:rsidRPr="00A17712">
        <w:rPr>
          <w:rFonts w:ascii="Arial" w:hAnsi="Arial" w:cs="Arial"/>
          <w:sz w:val="18"/>
          <w:szCs w:val="18"/>
          <w:highlight w:val="yellow"/>
        </w:rPr>
        <w:t>[Insert a summary of the output. This section states what reports or information will be produced because of this research and where that information will go.]</w:t>
      </w:r>
    </w:p>
    <w:p w14:paraId="581D2AA2" w14:textId="7AA375B9" w:rsidR="00A17712" w:rsidRPr="00A17712" w:rsidRDefault="00A17712" w:rsidP="00A17712">
      <w:pPr>
        <w:numPr>
          <w:ilvl w:val="0"/>
          <w:numId w:val="12"/>
        </w:numPr>
        <w:spacing w:after="0" w:line="240" w:lineRule="auto"/>
        <w:rPr>
          <w:rFonts w:ascii="Arial" w:hAnsi="Arial" w:cs="Arial"/>
          <w:sz w:val="18"/>
          <w:szCs w:val="18"/>
        </w:rPr>
      </w:pPr>
      <w:r w:rsidRPr="00A17712">
        <w:rPr>
          <w:rFonts w:ascii="Arial" w:hAnsi="Arial" w:cs="Arial"/>
          <w:b/>
          <w:sz w:val="18"/>
          <w:szCs w:val="18"/>
        </w:rPr>
        <w:t>DATA LINKAGE</w:t>
      </w:r>
      <w:r>
        <w:rPr>
          <w:rFonts w:ascii="Arial" w:hAnsi="Arial" w:cs="Arial"/>
          <w:b/>
          <w:sz w:val="18"/>
          <w:szCs w:val="18"/>
        </w:rPr>
        <w:t xml:space="preserve">: </w:t>
      </w:r>
      <w:r w:rsidRPr="00A17712">
        <w:rPr>
          <w:rFonts w:ascii="Arial" w:hAnsi="Arial" w:cs="Arial"/>
          <w:sz w:val="18"/>
          <w:szCs w:val="18"/>
          <w:highlight w:val="yellow"/>
        </w:rPr>
        <w:t>[Insert detailed information on the Data being linked, the other sources of Data, and any additional constraints to protect the linked Data.]</w:t>
      </w:r>
    </w:p>
    <w:p w14:paraId="06C7C364" w14:textId="5C7C6C74" w:rsidR="00A17712" w:rsidRPr="00A17712" w:rsidRDefault="00A17712" w:rsidP="00A17712">
      <w:pPr>
        <w:numPr>
          <w:ilvl w:val="0"/>
          <w:numId w:val="12"/>
        </w:numPr>
        <w:spacing w:after="0" w:line="240" w:lineRule="auto"/>
        <w:rPr>
          <w:rFonts w:ascii="Arial" w:hAnsi="Arial" w:cs="Arial"/>
          <w:sz w:val="18"/>
          <w:szCs w:val="18"/>
        </w:rPr>
      </w:pPr>
      <w:r w:rsidRPr="00A17712">
        <w:rPr>
          <w:rFonts w:ascii="Arial" w:hAnsi="Arial" w:cs="Arial"/>
          <w:b/>
          <w:sz w:val="18"/>
          <w:szCs w:val="18"/>
        </w:rPr>
        <w:t xml:space="preserve">DURATION OF STUDY: </w:t>
      </w:r>
      <w:r w:rsidRPr="00A17712">
        <w:rPr>
          <w:rFonts w:ascii="Arial" w:hAnsi="Arial" w:cs="Arial"/>
          <w:sz w:val="18"/>
          <w:szCs w:val="18"/>
        </w:rPr>
        <w:t xml:space="preserve">The study referenced in this Appendix will end on </w:t>
      </w:r>
      <w:r w:rsidRPr="00A17712">
        <w:rPr>
          <w:rFonts w:ascii="Arial" w:hAnsi="Arial" w:cs="Arial"/>
          <w:sz w:val="18"/>
          <w:szCs w:val="18"/>
          <w:highlight w:val="yellow"/>
        </w:rPr>
        <w:t>[Insert the date the study ends.]</w:t>
      </w:r>
      <w:r w:rsidRPr="00A17712">
        <w:rPr>
          <w:rFonts w:ascii="Arial" w:hAnsi="Arial" w:cs="Arial"/>
          <w:sz w:val="18"/>
          <w:szCs w:val="18"/>
        </w:rPr>
        <w:t xml:space="preserve"> </w:t>
      </w:r>
    </w:p>
    <w:p w14:paraId="4482AD7B" w14:textId="47232F19" w:rsidR="00A17712" w:rsidRPr="00A17712" w:rsidRDefault="00A17712" w:rsidP="00A17712">
      <w:pPr>
        <w:numPr>
          <w:ilvl w:val="0"/>
          <w:numId w:val="12"/>
        </w:numPr>
        <w:spacing w:after="0" w:line="240" w:lineRule="auto"/>
        <w:rPr>
          <w:rFonts w:ascii="Arial" w:hAnsi="Arial" w:cs="Arial"/>
          <w:b/>
          <w:sz w:val="18"/>
          <w:szCs w:val="18"/>
        </w:rPr>
      </w:pPr>
      <w:r w:rsidRPr="00A17712">
        <w:rPr>
          <w:rFonts w:ascii="Arial" w:hAnsi="Arial" w:cs="Arial"/>
          <w:b/>
          <w:sz w:val="18"/>
          <w:szCs w:val="18"/>
        </w:rPr>
        <w:t xml:space="preserve">RESEARCH QUESTIONS: </w:t>
      </w:r>
      <w:r w:rsidRPr="00A17712">
        <w:rPr>
          <w:rFonts w:ascii="Arial" w:hAnsi="Arial" w:cs="Arial"/>
          <w:sz w:val="18"/>
          <w:szCs w:val="18"/>
          <w:highlight w:val="yellow"/>
        </w:rPr>
        <w:t>[Insert Research Questions]</w:t>
      </w:r>
    </w:p>
    <w:p w14:paraId="2C083CA6" w14:textId="434CCCDB" w:rsidR="00A17712" w:rsidRPr="00A17712" w:rsidRDefault="00A17712" w:rsidP="00A17712">
      <w:pPr>
        <w:numPr>
          <w:ilvl w:val="0"/>
          <w:numId w:val="12"/>
        </w:numPr>
        <w:spacing w:after="0" w:line="240" w:lineRule="auto"/>
        <w:rPr>
          <w:rFonts w:ascii="Arial" w:hAnsi="Arial" w:cs="Arial"/>
          <w:b/>
          <w:sz w:val="18"/>
          <w:szCs w:val="18"/>
        </w:rPr>
      </w:pPr>
      <w:r w:rsidRPr="00A17712">
        <w:rPr>
          <w:rFonts w:ascii="Arial" w:hAnsi="Arial" w:cs="Arial"/>
          <w:b/>
          <w:sz w:val="18"/>
          <w:szCs w:val="18"/>
        </w:rPr>
        <w:t xml:space="preserve">VARIABLES OF INTEREST: </w:t>
      </w:r>
      <w:r w:rsidRPr="00A17712">
        <w:rPr>
          <w:rFonts w:ascii="Arial" w:hAnsi="Arial" w:cs="Arial"/>
          <w:sz w:val="18"/>
          <w:szCs w:val="18"/>
          <w:highlight w:val="yellow"/>
        </w:rPr>
        <w:t>[Insert Specific Variables]</w:t>
      </w:r>
    </w:p>
    <w:p w14:paraId="4730BF74" w14:textId="530B7BCE" w:rsidR="00A17712" w:rsidRPr="00A17712" w:rsidRDefault="00A17712" w:rsidP="00A17712">
      <w:pPr>
        <w:numPr>
          <w:ilvl w:val="0"/>
          <w:numId w:val="12"/>
        </w:numPr>
        <w:spacing w:after="0" w:line="240" w:lineRule="auto"/>
        <w:rPr>
          <w:rFonts w:ascii="Arial" w:hAnsi="Arial" w:cs="Arial"/>
          <w:b/>
          <w:sz w:val="18"/>
          <w:szCs w:val="18"/>
        </w:rPr>
      </w:pPr>
      <w:r w:rsidRPr="00A17712">
        <w:rPr>
          <w:rFonts w:ascii="Arial" w:hAnsi="Arial" w:cs="Arial"/>
          <w:b/>
          <w:sz w:val="18"/>
          <w:szCs w:val="18"/>
        </w:rPr>
        <w:t xml:space="preserve">ANALYTIC APPROACH: </w:t>
      </w:r>
      <w:r w:rsidRPr="00A17712">
        <w:rPr>
          <w:rFonts w:ascii="Arial" w:hAnsi="Arial" w:cs="Arial"/>
          <w:sz w:val="18"/>
          <w:szCs w:val="18"/>
          <w:highlight w:val="yellow"/>
        </w:rPr>
        <w:t>[Describe analysis here]</w:t>
      </w:r>
    </w:p>
    <w:p w14:paraId="3C3F18F6" w14:textId="6C0CEEC4" w:rsidR="00A17712" w:rsidRPr="00A17712" w:rsidRDefault="00A17712" w:rsidP="00A17712">
      <w:pPr>
        <w:spacing w:after="0" w:line="240" w:lineRule="auto"/>
        <w:rPr>
          <w:rFonts w:ascii="Arial" w:hAnsi="Arial" w:cs="Arial"/>
          <w:sz w:val="18"/>
          <w:szCs w:val="18"/>
        </w:rPr>
      </w:pPr>
    </w:p>
    <w:p w14:paraId="22FC2953" w14:textId="7817F738" w:rsidR="00A17712" w:rsidRPr="00A17712" w:rsidRDefault="00A17712" w:rsidP="00A17712">
      <w:pPr>
        <w:pStyle w:val="ListParagraph"/>
        <w:numPr>
          <w:ilvl w:val="0"/>
          <w:numId w:val="12"/>
        </w:numPr>
        <w:spacing w:after="0" w:line="240" w:lineRule="auto"/>
        <w:rPr>
          <w:rFonts w:ascii="Arial" w:hAnsi="Arial" w:cs="Arial"/>
          <w:sz w:val="18"/>
          <w:szCs w:val="18"/>
        </w:rPr>
      </w:pPr>
      <w:r w:rsidRPr="00A17712">
        <w:rPr>
          <w:rFonts w:ascii="Arial" w:hAnsi="Arial" w:cs="Arial"/>
          <w:sz w:val="18"/>
          <w:szCs w:val="18"/>
        </w:rPr>
        <w:br w:type="page"/>
      </w:r>
    </w:p>
    <w:p w14:paraId="75BFC74F" w14:textId="5B141D04" w:rsidR="00A17712" w:rsidRPr="00A17712" w:rsidRDefault="00A17712" w:rsidP="00E9431A">
      <w:pPr>
        <w:spacing w:after="0" w:line="240" w:lineRule="auto"/>
        <w:jc w:val="center"/>
        <w:rPr>
          <w:rFonts w:ascii="Arial" w:hAnsi="Arial" w:cs="Arial"/>
          <w:b/>
          <w:sz w:val="20"/>
          <w:szCs w:val="18"/>
        </w:rPr>
      </w:pPr>
      <w:r w:rsidRPr="00A17712">
        <w:rPr>
          <w:rFonts w:ascii="Arial" w:hAnsi="Arial" w:cs="Arial"/>
          <w:b/>
          <w:sz w:val="20"/>
          <w:szCs w:val="18"/>
        </w:rPr>
        <w:lastRenderedPageBreak/>
        <w:t>ATTACHMENT C</w:t>
      </w:r>
    </w:p>
    <w:p w14:paraId="65F076A8" w14:textId="1FF1D1A3" w:rsidR="00A17712" w:rsidRPr="00A17712" w:rsidRDefault="00FD2157" w:rsidP="00E9431A">
      <w:pPr>
        <w:spacing w:after="0" w:line="240" w:lineRule="auto"/>
        <w:jc w:val="center"/>
        <w:rPr>
          <w:rFonts w:ascii="Arial" w:hAnsi="Arial" w:cs="Arial"/>
          <w:b/>
          <w:sz w:val="20"/>
          <w:szCs w:val="18"/>
        </w:rPr>
      </w:pPr>
      <w:r w:rsidRPr="00FD2157">
        <w:rPr>
          <w:rFonts w:ascii="Arial" w:hAnsi="Arial" w:cs="Arial"/>
          <w:noProof/>
        </w:rPr>
        <mc:AlternateContent>
          <mc:Choice Requires="wps">
            <w:drawing>
              <wp:anchor distT="45720" distB="45720" distL="114300" distR="114300" simplePos="0" relativeHeight="251659264" behindDoc="0" locked="0" layoutInCell="1" allowOverlap="1" wp14:anchorId="2B4A19A5" wp14:editId="2B92F7E5">
                <wp:simplePos x="0" y="0"/>
                <wp:positionH relativeFrom="margin">
                  <wp:posOffset>5000625</wp:posOffset>
                </wp:positionH>
                <wp:positionV relativeFrom="paragraph">
                  <wp:posOffset>8674100</wp:posOffset>
                </wp:positionV>
                <wp:extent cx="1743075" cy="228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28600"/>
                        </a:xfrm>
                        <a:prstGeom prst="rect">
                          <a:avLst/>
                        </a:prstGeom>
                        <a:solidFill>
                          <a:srgbClr val="FFFFFF"/>
                        </a:solidFill>
                        <a:ln w="9525">
                          <a:solidFill>
                            <a:srgbClr val="000000"/>
                          </a:solidFill>
                          <a:miter lim="800000"/>
                          <a:headEnd/>
                          <a:tailEnd/>
                        </a:ln>
                      </wps:spPr>
                      <wps:txbx>
                        <w:txbxContent>
                          <w:p w14:paraId="3DE8C0D6" w14:textId="50C0F00E" w:rsidR="00FD2157" w:rsidRDefault="00FD2157">
                            <w:r>
                              <w:t>ADA Compliant 2-10-2020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A19A5" id="_x0000_t202" coordsize="21600,21600" o:spt="202" path="m,l,21600r21600,l21600,xe">
                <v:stroke joinstyle="miter"/>
                <v:path gradientshapeok="t" o:connecttype="rect"/>
              </v:shapetype>
              <v:shape id="Text Box 2" o:spid="_x0000_s1026" type="#_x0000_t202" style="position:absolute;left:0;text-align:left;margin-left:393.75pt;margin-top:683pt;width:137.2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Cc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">
                <v:textbox>
                  <w:txbxContent>
                    <w:p w14:paraId="3DE8C0D6" w14:textId="50C0F00E" w:rsidR="00FD2157" w:rsidRDefault="00FD2157">
                      <w:r>
                        <w:t>ADA Compliant 2-10-2020</w:t>
                      </w:r>
                    </w:p>
                  </w:txbxContent>
                </v:textbox>
                <w10:wrap type="square" anchorx="margin"/>
              </v:shape>
            </w:pict>
          </mc:Fallback>
        </mc:AlternateContent>
      </w:r>
      <w:r w:rsidR="00A17712" w:rsidRPr="00A17712">
        <w:rPr>
          <w:rFonts w:ascii="Arial" w:hAnsi="Arial" w:cs="Arial"/>
          <w:b/>
          <w:sz w:val="20"/>
          <w:szCs w:val="18"/>
        </w:rPr>
        <w:t>CURRICULUM VITAE</w:t>
      </w:r>
      <w:bookmarkStart w:id="11" w:name="_GoBack"/>
      <w:bookmarkEnd w:id="11"/>
    </w:p>
    <w:sectPr w:rsidR="00A17712" w:rsidRPr="00A17712" w:rsidSect="00E966C0">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6F20" w14:textId="77777777" w:rsidR="009521BF" w:rsidRDefault="009521BF" w:rsidP="00E966C0">
      <w:pPr>
        <w:spacing w:after="0" w:line="240" w:lineRule="auto"/>
      </w:pPr>
      <w:r>
        <w:separator/>
      </w:r>
    </w:p>
  </w:endnote>
  <w:endnote w:type="continuationSeparator" w:id="0">
    <w:p w14:paraId="00190457" w14:textId="77777777" w:rsidR="009521BF" w:rsidRDefault="009521BF" w:rsidP="00E9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13461"/>
      <w:docPartObj>
        <w:docPartGallery w:val="Page Numbers (Bottom of Page)"/>
        <w:docPartUnique/>
      </w:docPartObj>
    </w:sdtPr>
    <w:sdtEndPr>
      <w:rPr>
        <w:noProof/>
      </w:rPr>
    </w:sdtEndPr>
    <w:sdtContent>
      <w:p w14:paraId="20AFBEA3" w14:textId="2A7D0E3C" w:rsidR="00C66EB6" w:rsidRDefault="00C66EB6">
        <w:pPr>
          <w:pStyle w:val="Footer"/>
          <w:jc w:val="center"/>
        </w:pPr>
        <w:r>
          <w:fldChar w:fldCharType="begin"/>
        </w:r>
        <w:r>
          <w:instrText xml:space="preserve"> PAGE   \* MERGEFORMAT </w:instrText>
        </w:r>
        <w:r>
          <w:fldChar w:fldCharType="separate"/>
        </w:r>
        <w:r w:rsidR="00493E3D">
          <w:rPr>
            <w:noProof/>
          </w:rPr>
          <w:t>6</w:t>
        </w:r>
        <w:r>
          <w:rPr>
            <w:noProof/>
          </w:rPr>
          <w:fldChar w:fldCharType="end"/>
        </w:r>
      </w:p>
    </w:sdtContent>
  </w:sdt>
  <w:p w14:paraId="34D6F739" w14:textId="77777777" w:rsidR="00C66EB6" w:rsidRDefault="00C6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1F0A" w14:textId="77777777" w:rsidR="009521BF" w:rsidRDefault="009521BF" w:rsidP="00E966C0">
      <w:pPr>
        <w:spacing w:after="0" w:line="240" w:lineRule="auto"/>
      </w:pPr>
      <w:r>
        <w:separator/>
      </w:r>
    </w:p>
  </w:footnote>
  <w:footnote w:type="continuationSeparator" w:id="0">
    <w:p w14:paraId="3E646171" w14:textId="77777777" w:rsidR="009521BF" w:rsidRDefault="009521BF" w:rsidP="00E96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16E1"/>
    <w:multiLevelType w:val="multilevel"/>
    <w:tmpl w:val="F9107BD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86762"/>
    <w:multiLevelType w:val="multilevel"/>
    <w:tmpl w:val="62CC800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3114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8A2B1B"/>
    <w:multiLevelType w:val="multilevel"/>
    <w:tmpl w:val="3374471E"/>
    <w:lvl w:ilvl="0">
      <w:start w:val="1"/>
      <w:numFmt w:val="upperRoman"/>
      <w:lvlText w:val="%1."/>
      <w:lvlJc w:val="left"/>
      <w:pPr>
        <w:ind w:left="720" w:hanging="720"/>
      </w:pPr>
      <w:rPr>
        <w:rFonts w:ascii="Times New Roman" w:hAnsi="Times New Roman" w:hint="default"/>
        <w:b/>
        <w:i w:val="0"/>
        <w:caps w:val="0"/>
        <w:strike w:val="0"/>
        <w:dstrike w:val="0"/>
        <w:shadow w:val="0"/>
        <w:emboss w:val="0"/>
        <w:imprint w:val="0"/>
        <w:vanish w:val="0"/>
        <w:sz w:val="24"/>
        <w:u w:val="none"/>
        <w:vertAlign w:val="baseline"/>
      </w:rPr>
    </w:lvl>
    <w:lvl w:ilvl="1">
      <w:start w:val="1"/>
      <w:numFmt w:val="upperLetter"/>
      <w:lvlText w:val="%2."/>
      <w:lvlJc w:val="left"/>
      <w:pPr>
        <w:ind w:left="1440" w:hanging="720"/>
      </w:pPr>
      <w:rPr>
        <w:rFonts w:ascii="Times New Roman" w:hAnsi="Times New Roman" w:hint="default"/>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2160" w:hanging="720"/>
      </w:pPr>
      <w:rPr>
        <w:rFonts w:ascii="Times New Roman" w:hAnsi="Times New Roman" w:hint="default"/>
        <w:caps w:val="0"/>
        <w:strike w:val="0"/>
        <w:dstrike w:val="0"/>
        <w:outline w:val="0"/>
        <w:shadow w:val="0"/>
        <w:emboss w:val="0"/>
        <w:imprint w:val="0"/>
        <w:vanish w:val="0"/>
        <w:sz w:val="24"/>
        <w:u w:val="none"/>
        <w:vertAlign w:val="baseline"/>
      </w:rPr>
    </w:lvl>
    <w:lvl w:ilvl="3">
      <w:start w:val="1"/>
      <w:numFmt w:val="lowerLetter"/>
      <w:lvlText w:val="%4."/>
      <w:lvlJc w:val="left"/>
      <w:pPr>
        <w:ind w:left="2880" w:hanging="720"/>
      </w:pPr>
      <w:rPr>
        <w:rFonts w:ascii="Times New Roman" w:hAnsi="Times New Roman" w:hint="default"/>
        <w:caps w:val="0"/>
        <w:strike w:val="0"/>
        <w:dstrike w:val="0"/>
        <w:shadow w:val="0"/>
        <w:emboss w:val="0"/>
        <w:imprint w:val="0"/>
        <w:vanish w:val="0"/>
        <w:sz w:val="24"/>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FD48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0119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902F67"/>
    <w:multiLevelType w:val="multilevel"/>
    <w:tmpl w:val="1B6C649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0A6057"/>
    <w:multiLevelType w:val="hybridMultilevel"/>
    <w:tmpl w:val="3C2A9832"/>
    <w:lvl w:ilvl="0" w:tplc="2CF6209A">
      <w:start w:val="1"/>
      <w:numFmt w:val="decimal"/>
      <w:lvlText w:val="%1."/>
      <w:lvlJc w:val="left"/>
      <w:pPr>
        <w:ind w:left="720" w:hanging="360"/>
      </w:pPr>
      <w:rPr>
        <w:rFonts w:hint="default"/>
        <w:b/>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02D7A"/>
    <w:multiLevelType w:val="hybridMultilevel"/>
    <w:tmpl w:val="70748834"/>
    <w:lvl w:ilvl="0" w:tplc="E8047E8E">
      <w:start w:val="1"/>
      <w:numFmt w:val="decimal"/>
      <w:lvlText w:val="%1."/>
      <w:lvlJc w:val="left"/>
      <w:pPr>
        <w:ind w:left="216" w:hanging="360"/>
      </w:pPr>
      <w:rPr>
        <w:rFonts w:ascii="Arial" w:eastAsia="Arial" w:hAnsi="Arial" w:cs="Arial" w:hint="default"/>
        <w:b/>
        <w:sz w:val="18"/>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9" w15:restartNumberingAfterBreak="0">
    <w:nsid w:val="5AA4218A"/>
    <w:multiLevelType w:val="hybridMultilevel"/>
    <w:tmpl w:val="D7846A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6D855F27"/>
    <w:multiLevelType w:val="multilevel"/>
    <w:tmpl w:val="3374471E"/>
    <w:lvl w:ilvl="0">
      <w:start w:val="1"/>
      <w:numFmt w:val="upperRoman"/>
      <w:lvlText w:val="%1."/>
      <w:lvlJc w:val="left"/>
      <w:pPr>
        <w:ind w:left="720" w:hanging="720"/>
      </w:pPr>
      <w:rPr>
        <w:rFonts w:ascii="Times New Roman" w:hAnsi="Times New Roman" w:hint="default"/>
        <w:b/>
        <w:i w:val="0"/>
        <w:caps w:val="0"/>
        <w:strike w:val="0"/>
        <w:dstrike w:val="0"/>
        <w:shadow w:val="0"/>
        <w:emboss w:val="0"/>
        <w:imprint w:val="0"/>
        <w:vanish w:val="0"/>
        <w:sz w:val="24"/>
        <w:u w:val="none"/>
        <w:vertAlign w:val="baseline"/>
      </w:rPr>
    </w:lvl>
    <w:lvl w:ilvl="1">
      <w:start w:val="1"/>
      <w:numFmt w:val="upperLetter"/>
      <w:lvlText w:val="%2."/>
      <w:lvlJc w:val="left"/>
      <w:pPr>
        <w:ind w:left="1440" w:hanging="720"/>
      </w:pPr>
      <w:rPr>
        <w:rFonts w:ascii="Times New Roman" w:hAnsi="Times New Roman" w:hint="default"/>
        <w:caps w:val="0"/>
        <w:strike w:val="0"/>
        <w:dstrike w:val="0"/>
        <w:shadow w:val="0"/>
        <w:emboss w:val="0"/>
        <w:imprint w:val="0"/>
        <w:vanish w:val="0"/>
        <w:sz w:val="24"/>
        <w:u w:val="none"/>
        <w:vertAlign w:val="baseline"/>
      </w:rPr>
    </w:lvl>
    <w:lvl w:ilvl="2">
      <w:start w:val="1"/>
      <w:numFmt w:val="decimal"/>
      <w:lvlText w:val="%3."/>
      <w:lvlJc w:val="left"/>
      <w:pPr>
        <w:tabs>
          <w:tab w:val="num" w:pos="2160"/>
        </w:tabs>
        <w:ind w:left="2160" w:hanging="720"/>
      </w:pPr>
      <w:rPr>
        <w:rFonts w:ascii="Times New Roman" w:hAnsi="Times New Roman" w:hint="default"/>
        <w:caps w:val="0"/>
        <w:strike w:val="0"/>
        <w:dstrike w:val="0"/>
        <w:outline w:val="0"/>
        <w:shadow w:val="0"/>
        <w:emboss w:val="0"/>
        <w:imprint w:val="0"/>
        <w:vanish w:val="0"/>
        <w:sz w:val="24"/>
        <w:u w:val="none"/>
        <w:vertAlign w:val="baseline"/>
      </w:rPr>
    </w:lvl>
    <w:lvl w:ilvl="3">
      <w:start w:val="1"/>
      <w:numFmt w:val="lowerLetter"/>
      <w:lvlText w:val="%4."/>
      <w:lvlJc w:val="left"/>
      <w:pPr>
        <w:ind w:left="2880" w:hanging="720"/>
      </w:pPr>
      <w:rPr>
        <w:rFonts w:ascii="Times New Roman" w:hAnsi="Times New Roman" w:hint="default"/>
        <w:caps w:val="0"/>
        <w:strike w:val="0"/>
        <w:dstrike w:val="0"/>
        <w:shadow w:val="0"/>
        <w:emboss w:val="0"/>
        <w:imprint w:val="0"/>
        <w:vanish w:val="0"/>
        <w:sz w:val="24"/>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5"/>
  </w:num>
  <w:num w:numId="6">
    <w:abstractNumId w:val="4"/>
  </w:num>
  <w:num w:numId="7">
    <w:abstractNumId w:val="2"/>
  </w:num>
  <w:num w:numId="8">
    <w:abstractNumId w:val="1"/>
  </w:num>
  <w:num w:numId="9">
    <w:abstractNumId w:val="0"/>
  </w:num>
  <w:num w:numId="10">
    <w:abstractNumId w:val="10"/>
  </w:num>
  <w:num w:numId="11">
    <w:abstractNumId w:val="3"/>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3791C"/>
    <w:rsid w:val="00032D07"/>
    <w:rsid w:val="000339D9"/>
    <w:rsid w:val="00067B47"/>
    <w:rsid w:val="001338E1"/>
    <w:rsid w:val="001640A2"/>
    <w:rsid w:val="001D4CF2"/>
    <w:rsid w:val="00203833"/>
    <w:rsid w:val="002045B1"/>
    <w:rsid w:val="002062F7"/>
    <w:rsid w:val="00266499"/>
    <w:rsid w:val="00275CD4"/>
    <w:rsid w:val="00293390"/>
    <w:rsid w:val="002A050C"/>
    <w:rsid w:val="002A271F"/>
    <w:rsid w:val="002C0B03"/>
    <w:rsid w:val="002E1D6C"/>
    <w:rsid w:val="003104AD"/>
    <w:rsid w:val="00320AC3"/>
    <w:rsid w:val="003320D7"/>
    <w:rsid w:val="0035067D"/>
    <w:rsid w:val="003F1987"/>
    <w:rsid w:val="00426B74"/>
    <w:rsid w:val="004649D0"/>
    <w:rsid w:val="00493D1E"/>
    <w:rsid w:val="00493E3D"/>
    <w:rsid w:val="004A1F1E"/>
    <w:rsid w:val="004D5C43"/>
    <w:rsid w:val="004F54DD"/>
    <w:rsid w:val="0052443E"/>
    <w:rsid w:val="005A0AEC"/>
    <w:rsid w:val="006865BA"/>
    <w:rsid w:val="0069429C"/>
    <w:rsid w:val="00703DB3"/>
    <w:rsid w:val="00773BEC"/>
    <w:rsid w:val="0079075A"/>
    <w:rsid w:val="007B375C"/>
    <w:rsid w:val="00864832"/>
    <w:rsid w:val="008B40E1"/>
    <w:rsid w:val="009521BF"/>
    <w:rsid w:val="009570E3"/>
    <w:rsid w:val="0096702C"/>
    <w:rsid w:val="00980553"/>
    <w:rsid w:val="00A025F9"/>
    <w:rsid w:val="00A17712"/>
    <w:rsid w:val="00A36A49"/>
    <w:rsid w:val="00A555A6"/>
    <w:rsid w:val="00A70DEA"/>
    <w:rsid w:val="00A85BF0"/>
    <w:rsid w:val="00AC5591"/>
    <w:rsid w:val="00AE4033"/>
    <w:rsid w:val="00B10B45"/>
    <w:rsid w:val="00BC5F88"/>
    <w:rsid w:val="00C464A2"/>
    <w:rsid w:val="00C66EB6"/>
    <w:rsid w:val="00CA6C9B"/>
    <w:rsid w:val="00CE6799"/>
    <w:rsid w:val="00D10EEC"/>
    <w:rsid w:val="00DA0D97"/>
    <w:rsid w:val="00E02757"/>
    <w:rsid w:val="00E10824"/>
    <w:rsid w:val="00E23B19"/>
    <w:rsid w:val="00E25E37"/>
    <w:rsid w:val="00E6572C"/>
    <w:rsid w:val="00E92A81"/>
    <w:rsid w:val="00E9431A"/>
    <w:rsid w:val="00E966C0"/>
    <w:rsid w:val="00F3019F"/>
    <w:rsid w:val="00F346FF"/>
    <w:rsid w:val="00FD2157"/>
    <w:rsid w:val="15268E34"/>
    <w:rsid w:val="25FDD19E"/>
    <w:rsid w:val="27574659"/>
    <w:rsid w:val="2C6A8E04"/>
    <w:rsid w:val="39E63D92"/>
    <w:rsid w:val="5033791C"/>
    <w:rsid w:val="5D1C468F"/>
    <w:rsid w:val="679F96C9"/>
    <w:rsid w:val="6EEBCFC8"/>
    <w:rsid w:val="78275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0D9C"/>
  <w15:chartTrackingRefBased/>
  <w15:docId w15:val="{964D0D4A-6CEE-467E-94AB-ABBEFD4A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55A6"/>
    <w:rPr>
      <w:sz w:val="16"/>
      <w:szCs w:val="16"/>
    </w:rPr>
  </w:style>
  <w:style w:type="paragraph" w:styleId="CommentText">
    <w:name w:val="annotation text"/>
    <w:basedOn w:val="Normal"/>
    <w:link w:val="CommentTextChar"/>
    <w:uiPriority w:val="99"/>
    <w:semiHidden/>
    <w:unhideWhenUsed/>
    <w:rsid w:val="00A555A6"/>
    <w:pPr>
      <w:spacing w:line="240" w:lineRule="auto"/>
    </w:pPr>
    <w:rPr>
      <w:sz w:val="20"/>
      <w:szCs w:val="20"/>
    </w:rPr>
  </w:style>
  <w:style w:type="character" w:customStyle="1" w:styleId="CommentTextChar">
    <w:name w:val="Comment Text Char"/>
    <w:basedOn w:val="DefaultParagraphFont"/>
    <w:link w:val="CommentText"/>
    <w:uiPriority w:val="99"/>
    <w:semiHidden/>
    <w:rsid w:val="00A555A6"/>
    <w:rPr>
      <w:sz w:val="20"/>
      <w:szCs w:val="20"/>
    </w:rPr>
  </w:style>
  <w:style w:type="paragraph" w:styleId="CommentSubject">
    <w:name w:val="annotation subject"/>
    <w:basedOn w:val="CommentText"/>
    <w:next w:val="CommentText"/>
    <w:link w:val="CommentSubjectChar"/>
    <w:uiPriority w:val="99"/>
    <w:semiHidden/>
    <w:unhideWhenUsed/>
    <w:rsid w:val="00A555A6"/>
    <w:rPr>
      <w:b/>
      <w:bCs/>
    </w:rPr>
  </w:style>
  <w:style w:type="character" w:customStyle="1" w:styleId="CommentSubjectChar">
    <w:name w:val="Comment Subject Char"/>
    <w:basedOn w:val="CommentTextChar"/>
    <w:link w:val="CommentSubject"/>
    <w:uiPriority w:val="99"/>
    <w:semiHidden/>
    <w:rsid w:val="00A555A6"/>
    <w:rPr>
      <w:b/>
      <w:bCs/>
      <w:sz w:val="20"/>
      <w:szCs w:val="20"/>
    </w:rPr>
  </w:style>
  <w:style w:type="paragraph" w:styleId="BalloonText">
    <w:name w:val="Balloon Text"/>
    <w:basedOn w:val="Normal"/>
    <w:link w:val="BalloonTextChar"/>
    <w:uiPriority w:val="99"/>
    <w:semiHidden/>
    <w:unhideWhenUsed/>
    <w:rsid w:val="00A55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5A6"/>
    <w:rPr>
      <w:rFonts w:ascii="Segoe UI" w:hAnsi="Segoe UI" w:cs="Segoe UI"/>
      <w:sz w:val="18"/>
      <w:szCs w:val="18"/>
    </w:rPr>
  </w:style>
  <w:style w:type="paragraph" w:styleId="Title">
    <w:name w:val="Title"/>
    <w:basedOn w:val="Normal"/>
    <w:link w:val="TitleChar"/>
    <w:qFormat/>
    <w:rsid w:val="00E966C0"/>
    <w:pPr>
      <w:tabs>
        <w:tab w:val="left" w:pos="3600"/>
        <w:tab w:val="left" w:pos="4320"/>
      </w:tabs>
      <w:spacing w:after="0" w:line="240" w:lineRule="auto"/>
      <w:jc w:val="center"/>
    </w:pPr>
    <w:rPr>
      <w:rFonts w:ascii="Times New Roman" w:eastAsia="Times New Roman" w:hAnsi="Times New Roman" w:cs="Times New Roman"/>
      <w:b/>
      <w:bCs/>
      <w:sz w:val="31"/>
      <w:szCs w:val="31"/>
    </w:rPr>
  </w:style>
  <w:style w:type="character" w:customStyle="1" w:styleId="TitleChar">
    <w:name w:val="Title Char"/>
    <w:basedOn w:val="DefaultParagraphFont"/>
    <w:link w:val="Title"/>
    <w:rsid w:val="00E966C0"/>
    <w:rPr>
      <w:rFonts w:ascii="Times New Roman" w:eastAsia="Times New Roman" w:hAnsi="Times New Roman" w:cs="Times New Roman"/>
      <w:b/>
      <w:bCs/>
      <w:sz w:val="31"/>
      <w:szCs w:val="31"/>
    </w:rPr>
  </w:style>
  <w:style w:type="paragraph" w:customStyle="1" w:styleId="1AutoList1">
    <w:name w:val="1AutoList1"/>
    <w:rsid w:val="00E966C0"/>
    <w:pPr>
      <w:tabs>
        <w:tab w:val="left" w:pos="720"/>
      </w:tabs>
      <w:autoSpaceDE w:val="0"/>
      <w:autoSpaceDN w:val="0"/>
      <w:adjustRightInd w:val="0"/>
      <w:spacing w:after="0" w:line="240" w:lineRule="auto"/>
      <w:ind w:left="720" w:hanging="720"/>
    </w:pPr>
    <w:rPr>
      <w:rFonts w:ascii="Courier" w:eastAsia="Times New Roman" w:hAnsi="Courier" w:cs="Times New Roman"/>
      <w:sz w:val="20"/>
      <w:szCs w:val="24"/>
    </w:rPr>
  </w:style>
  <w:style w:type="paragraph" w:styleId="Header">
    <w:name w:val="header"/>
    <w:basedOn w:val="Normal"/>
    <w:link w:val="HeaderChar"/>
    <w:uiPriority w:val="99"/>
    <w:unhideWhenUsed/>
    <w:rsid w:val="00E96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6C0"/>
  </w:style>
  <w:style w:type="paragraph" w:styleId="Footer">
    <w:name w:val="footer"/>
    <w:basedOn w:val="Normal"/>
    <w:link w:val="FooterChar"/>
    <w:uiPriority w:val="99"/>
    <w:unhideWhenUsed/>
    <w:rsid w:val="00E96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6C0"/>
  </w:style>
  <w:style w:type="paragraph" w:styleId="ListParagraph">
    <w:name w:val="List Paragraph"/>
    <w:basedOn w:val="Normal"/>
    <w:link w:val="ListParagraphChar"/>
    <w:uiPriority w:val="1"/>
    <w:qFormat/>
    <w:rsid w:val="00E966C0"/>
    <w:pPr>
      <w:ind w:left="720"/>
      <w:contextualSpacing/>
    </w:pPr>
  </w:style>
  <w:style w:type="character" w:styleId="PlaceholderText">
    <w:name w:val="Placeholder Text"/>
    <w:basedOn w:val="DefaultParagraphFont"/>
    <w:uiPriority w:val="99"/>
    <w:semiHidden/>
    <w:rsid w:val="00AC5591"/>
    <w:rPr>
      <w:color w:val="808080"/>
    </w:rPr>
  </w:style>
  <w:style w:type="character" w:customStyle="1" w:styleId="ListParagraphChar">
    <w:name w:val="List Paragraph Char"/>
    <w:link w:val="ListParagraph"/>
    <w:uiPriority w:val="1"/>
    <w:locked/>
    <w:rsid w:val="00A17712"/>
  </w:style>
  <w:style w:type="table" w:styleId="TableGrid">
    <w:name w:val="Table Grid"/>
    <w:basedOn w:val="TableNormal"/>
    <w:uiPriority w:val="39"/>
    <w:rsid w:val="00A1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2302">
      <w:bodyDiv w:val="1"/>
      <w:marLeft w:val="0"/>
      <w:marRight w:val="0"/>
      <w:marTop w:val="0"/>
      <w:marBottom w:val="0"/>
      <w:divBdr>
        <w:top w:val="none" w:sz="0" w:space="0" w:color="auto"/>
        <w:left w:val="none" w:sz="0" w:space="0" w:color="auto"/>
        <w:bottom w:val="none" w:sz="0" w:space="0" w:color="auto"/>
        <w:right w:val="none" w:sz="0" w:space="0" w:color="auto"/>
      </w:divBdr>
    </w:div>
    <w:div w:id="716660853">
      <w:bodyDiv w:val="1"/>
      <w:marLeft w:val="0"/>
      <w:marRight w:val="0"/>
      <w:marTop w:val="0"/>
      <w:marBottom w:val="0"/>
      <w:divBdr>
        <w:top w:val="none" w:sz="0" w:space="0" w:color="auto"/>
        <w:left w:val="none" w:sz="0" w:space="0" w:color="auto"/>
        <w:bottom w:val="none" w:sz="0" w:space="0" w:color="auto"/>
        <w:right w:val="none" w:sz="0" w:space="0" w:color="auto"/>
      </w:divBdr>
    </w:div>
    <w:div w:id="19020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5030</Words>
  <Characters>28676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Zac</dc:creator>
  <cp:keywords/>
  <dc:description/>
  <cp:lastModifiedBy>Cox, Greg</cp:lastModifiedBy>
  <cp:revision>2</cp:revision>
  <dcterms:created xsi:type="dcterms:W3CDTF">2020-02-10T16:01:00Z</dcterms:created>
  <dcterms:modified xsi:type="dcterms:W3CDTF">2020-02-10T16:01:00Z</dcterms:modified>
</cp:coreProperties>
</file>